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83" w:rsidRDefault="00253183" w:rsidP="00FC4D49">
      <w:pPr>
        <w:rPr>
          <w:sz w:val="20"/>
          <w:szCs w:val="20"/>
        </w:rPr>
      </w:pPr>
    </w:p>
    <w:p w:rsidR="00253183" w:rsidRDefault="00253183" w:rsidP="00253183">
      <w:pPr>
        <w:jc w:val="right"/>
        <w:rPr>
          <w:sz w:val="20"/>
          <w:szCs w:val="20"/>
        </w:rPr>
      </w:pPr>
    </w:p>
    <w:p w:rsidR="00253183" w:rsidRDefault="00253183" w:rsidP="00253183">
      <w:pPr>
        <w:jc w:val="center"/>
      </w:pPr>
      <w:r>
        <w:rPr>
          <w:sz w:val="20"/>
          <w:szCs w:val="20"/>
        </w:rPr>
        <w:t xml:space="preserve">                  Załącznik</w:t>
      </w:r>
    </w:p>
    <w:p w:rsidR="00253183" w:rsidRDefault="00253183" w:rsidP="00253183">
      <w:pPr>
        <w:jc w:val="center"/>
      </w:pPr>
      <w:r>
        <w:rPr>
          <w:sz w:val="20"/>
          <w:szCs w:val="20"/>
        </w:rPr>
        <w:t xml:space="preserve">                                             do Zarządzenia nr 11/2021</w:t>
      </w:r>
    </w:p>
    <w:p w:rsidR="00253183" w:rsidRDefault="00253183" w:rsidP="0025318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Kierownika Środowiskowego Domu Samopomocy</w:t>
      </w:r>
    </w:p>
    <w:p w:rsidR="00253183" w:rsidRDefault="00253183" w:rsidP="00253183">
      <w:pPr>
        <w:jc w:val="center"/>
      </w:pPr>
      <w:r>
        <w:rPr>
          <w:sz w:val="20"/>
          <w:szCs w:val="20"/>
        </w:rPr>
        <w:t xml:space="preserve">                                                           </w:t>
      </w:r>
      <w:r w:rsidR="00FC4D4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im. Jana Pawła II w Brzozowie  z dnia</w:t>
      </w:r>
      <w:r w:rsidR="008D3CA4">
        <w:rPr>
          <w:sz w:val="20"/>
          <w:szCs w:val="20"/>
        </w:rPr>
        <w:t xml:space="preserve"> 18</w:t>
      </w:r>
      <w:r>
        <w:rPr>
          <w:sz w:val="20"/>
          <w:szCs w:val="20"/>
        </w:rPr>
        <w:t>.06.2021 r.</w:t>
      </w:r>
    </w:p>
    <w:p w:rsidR="00253183" w:rsidRDefault="00253183" w:rsidP="00253183">
      <w:pPr>
        <w:jc w:val="right"/>
        <w:rPr>
          <w:rFonts w:ascii="Arial" w:hAnsi="Arial" w:cs="Arial"/>
          <w:b/>
          <w:sz w:val="20"/>
          <w:szCs w:val="20"/>
        </w:rPr>
      </w:pPr>
    </w:p>
    <w:p w:rsidR="00253183" w:rsidRDefault="00253183" w:rsidP="00253183">
      <w:pPr>
        <w:jc w:val="right"/>
        <w:rPr>
          <w:rFonts w:ascii="Arial" w:hAnsi="Arial" w:cs="Arial"/>
          <w:b/>
          <w:sz w:val="20"/>
          <w:szCs w:val="20"/>
        </w:rPr>
      </w:pPr>
    </w:p>
    <w:p w:rsidR="00253183" w:rsidRDefault="00253183" w:rsidP="00253183">
      <w:pPr>
        <w:jc w:val="right"/>
        <w:rPr>
          <w:rFonts w:ascii="Arial" w:hAnsi="Arial" w:cs="Arial"/>
          <w:b/>
          <w:sz w:val="20"/>
          <w:szCs w:val="20"/>
        </w:rPr>
      </w:pPr>
    </w:p>
    <w:p w:rsidR="00253183" w:rsidRDefault="00253183" w:rsidP="00253183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ED9283D" wp14:editId="5BE972AB">
            <wp:extent cx="2009775" cy="1266825"/>
            <wp:effectExtent l="0" t="0" r="0" b="9525"/>
            <wp:docPr id="1" name="Obraz 1" descr="http://www.sds.brzozow.pl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ds.brzozow.pl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365" cy="127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183" w:rsidRDefault="00253183" w:rsidP="00253183">
      <w:pPr>
        <w:jc w:val="center"/>
        <w:rPr>
          <w:rFonts w:ascii="Arial" w:hAnsi="Arial" w:cs="Arial"/>
          <w:b/>
          <w:sz w:val="20"/>
          <w:szCs w:val="20"/>
        </w:rPr>
      </w:pPr>
    </w:p>
    <w:p w:rsidR="00253183" w:rsidRDefault="00253183" w:rsidP="00253183">
      <w:pPr>
        <w:jc w:val="center"/>
      </w:pPr>
      <w:r>
        <w:rPr>
          <w:b/>
        </w:rPr>
        <w:t>REGULAMIN WYNAGRADZANIA</w:t>
      </w:r>
    </w:p>
    <w:p w:rsidR="00253183" w:rsidRDefault="00253183" w:rsidP="00253183">
      <w:pPr>
        <w:pStyle w:val="Nagwek1"/>
        <w:numPr>
          <w:ilvl w:val="0"/>
          <w:numId w:val="1"/>
        </w:numPr>
      </w:pPr>
      <w:r>
        <w:rPr>
          <w:rFonts w:ascii="Times New Roman" w:hAnsi="Times New Roman" w:cs="Times New Roman"/>
          <w:bCs w:val="0"/>
        </w:rPr>
        <w:t>PRACOWNIKÓW ZATRUDNIONYCH</w:t>
      </w:r>
    </w:p>
    <w:p w:rsidR="00253183" w:rsidRDefault="00253183" w:rsidP="00253183">
      <w:pPr>
        <w:pStyle w:val="Nagwek1"/>
        <w:numPr>
          <w:ilvl w:val="0"/>
          <w:numId w:val="1"/>
        </w:numPr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W ŚRODOWISKOWYM DOMU SAMOPOMOCY IM. JANA PAWŁA II </w:t>
      </w:r>
    </w:p>
    <w:p w:rsidR="00253183" w:rsidRDefault="00253183" w:rsidP="00253183">
      <w:pPr>
        <w:pStyle w:val="Nagwek1"/>
        <w:numPr>
          <w:ilvl w:val="0"/>
          <w:numId w:val="1"/>
        </w:numPr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W BRZOZOWIE</w:t>
      </w:r>
    </w:p>
    <w:p w:rsidR="00253183" w:rsidRDefault="00253183" w:rsidP="00253183">
      <w:pPr>
        <w:spacing w:line="312" w:lineRule="auto"/>
        <w:ind w:left="225"/>
        <w:jc w:val="both"/>
        <w:rPr>
          <w:rFonts w:ascii="Calibri" w:hAnsi="Calibri" w:cs="Calibri"/>
          <w:sz w:val="22"/>
          <w:szCs w:val="22"/>
        </w:rPr>
      </w:pPr>
    </w:p>
    <w:p w:rsidR="00253183" w:rsidRDefault="00253183" w:rsidP="00253183">
      <w:pPr>
        <w:spacing w:line="312" w:lineRule="auto"/>
        <w:ind w:left="225"/>
        <w:jc w:val="both"/>
      </w:pPr>
    </w:p>
    <w:p w:rsidR="00253183" w:rsidRPr="002A0CC7" w:rsidRDefault="00253183" w:rsidP="00253183">
      <w:pPr>
        <w:spacing w:line="312" w:lineRule="auto"/>
        <w:ind w:left="225"/>
        <w:jc w:val="both"/>
        <w:rPr>
          <w:b/>
        </w:rPr>
      </w:pPr>
      <w:r w:rsidRPr="002A0CC7">
        <w:rPr>
          <w:b/>
        </w:rPr>
        <w:t>Podstawę prawną ustalania Regulaminu wynagradzania stanowią przepisy:</w:t>
      </w:r>
    </w:p>
    <w:p w:rsidR="00253183" w:rsidRPr="0066026E" w:rsidRDefault="00253183" w:rsidP="00253183">
      <w:pPr>
        <w:pStyle w:val="Standardowy1"/>
        <w:numPr>
          <w:ilvl w:val="0"/>
          <w:numId w:val="17"/>
        </w:numPr>
        <w:tabs>
          <w:tab w:val="clear" w:pos="720"/>
        </w:tabs>
        <w:spacing w:line="312" w:lineRule="auto"/>
        <w:ind w:left="426"/>
        <w:jc w:val="both"/>
      </w:pPr>
      <w:r w:rsidRPr="0066026E">
        <w:t xml:space="preserve">Ustawa z dnia 26 czerwca 1974 r. Kodeks Pracy (j.t. Dz. U. z 2020, poz. 1320 z </w:t>
      </w:r>
      <w:proofErr w:type="spellStart"/>
      <w:r w:rsidRPr="0066026E">
        <w:t>późn</w:t>
      </w:r>
      <w:proofErr w:type="spellEnd"/>
      <w:r w:rsidRPr="0066026E">
        <w:t>. zm.),</w:t>
      </w:r>
    </w:p>
    <w:p w:rsidR="00253183" w:rsidRPr="0066026E" w:rsidRDefault="00253183" w:rsidP="00253183">
      <w:pPr>
        <w:pStyle w:val="Standardowy1"/>
        <w:numPr>
          <w:ilvl w:val="0"/>
          <w:numId w:val="17"/>
        </w:numPr>
        <w:tabs>
          <w:tab w:val="clear" w:pos="720"/>
        </w:tabs>
        <w:spacing w:line="312" w:lineRule="auto"/>
        <w:ind w:left="426"/>
        <w:jc w:val="both"/>
      </w:pPr>
      <w:r w:rsidRPr="0066026E">
        <w:t xml:space="preserve">Ustawa z 21 listopada 2008 r. o pracownikach samorządowych (j.t. Dz. U. z 2019 r. poz. 1282 </w:t>
      </w:r>
      <w:r>
        <w:t xml:space="preserve">z </w:t>
      </w:r>
      <w:proofErr w:type="spellStart"/>
      <w:r>
        <w:t>póź</w:t>
      </w:r>
      <w:r w:rsidRPr="0066026E">
        <w:t>n</w:t>
      </w:r>
      <w:proofErr w:type="spellEnd"/>
      <w:r w:rsidRPr="0066026E">
        <w:t>. zm. ),</w:t>
      </w:r>
    </w:p>
    <w:p w:rsidR="00253183" w:rsidRPr="0066026E" w:rsidRDefault="00253183" w:rsidP="00253183">
      <w:pPr>
        <w:pStyle w:val="Standardowy1"/>
        <w:numPr>
          <w:ilvl w:val="0"/>
          <w:numId w:val="17"/>
        </w:numPr>
        <w:tabs>
          <w:tab w:val="clear" w:pos="720"/>
        </w:tabs>
        <w:spacing w:line="312" w:lineRule="auto"/>
        <w:ind w:left="426"/>
        <w:jc w:val="both"/>
      </w:pPr>
      <w:r w:rsidRPr="0066026E">
        <w:t>Rozporządzenie Rady Ministrów z dnia 15 maja 2018 w sprawie wynagradzania pracowników samorządowych (</w:t>
      </w:r>
      <w:r>
        <w:t xml:space="preserve"> </w:t>
      </w:r>
      <w:r w:rsidRPr="0066026E">
        <w:t xml:space="preserve">Dz. U. z 2018 r. , poz. 936 z </w:t>
      </w:r>
      <w:proofErr w:type="spellStart"/>
      <w:r w:rsidRPr="0066026E">
        <w:t>późn</w:t>
      </w:r>
      <w:proofErr w:type="spellEnd"/>
      <w:r w:rsidRPr="0066026E">
        <w:t>. zm.),</w:t>
      </w:r>
    </w:p>
    <w:p w:rsidR="00253183" w:rsidRPr="0066026E" w:rsidRDefault="00253183" w:rsidP="00253183">
      <w:pPr>
        <w:pStyle w:val="Standardowy1"/>
        <w:numPr>
          <w:ilvl w:val="0"/>
          <w:numId w:val="17"/>
        </w:numPr>
        <w:tabs>
          <w:tab w:val="clear" w:pos="720"/>
        </w:tabs>
        <w:spacing w:line="312" w:lineRule="auto"/>
        <w:ind w:left="426"/>
        <w:jc w:val="both"/>
      </w:pPr>
      <w:r w:rsidRPr="0066026E">
        <w:t xml:space="preserve">Ustawa z dnia 12 grudnia 1997 r. o dodatkowym wynagrodzeniu rocznym dla pracowników jednostek sfery budżetowej (j.t. Dz. U. z 2018 r., poz. 1872 z </w:t>
      </w:r>
      <w:proofErr w:type="spellStart"/>
      <w:r w:rsidRPr="0066026E">
        <w:t>późn</w:t>
      </w:r>
      <w:proofErr w:type="spellEnd"/>
      <w:r w:rsidRPr="0066026E">
        <w:t>. zm.),</w:t>
      </w:r>
    </w:p>
    <w:p w:rsidR="00253183" w:rsidRPr="00016EB9" w:rsidRDefault="00253183" w:rsidP="00253183">
      <w:pPr>
        <w:pStyle w:val="Standardowy1"/>
        <w:numPr>
          <w:ilvl w:val="0"/>
          <w:numId w:val="17"/>
        </w:numPr>
        <w:tabs>
          <w:tab w:val="clear" w:pos="720"/>
        </w:tabs>
        <w:spacing w:line="312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t>R</w:t>
      </w:r>
      <w:r w:rsidRPr="00E1710E">
        <w:t xml:space="preserve">ozporządzenia Parlamentu Europejskiego i Rady (UE) 2016/679 z 27 kwietnia 2016 r. </w:t>
      </w:r>
      <w:r>
        <w:t xml:space="preserve">  </w:t>
      </w:r>
      <w:r w:rsidRPr="00E1710E">
        <w:t xml:space="preserve">w sprawie ochrony osób fizycznych w związku z przetwarzaniem danych osobowych </w:t>
      </w:r>
      <w:r>
        <w:t xml:space="preserve">            </w:t>
      </w:r>
      <w:r w:rsidRPr="00E1710E">
        <w:t>i w sprawie swobodnego przepływu takich danych oraz uchylenia dyrektywy 95/46/WE(Dz.Urz.UE.</w:t>
      </w:r>
      <w:r>
        <w:t>L.2016.119.1, dalej jako: RODO),</w:t>
      </w:r>
    </w:p>
    <w:p w:rsidR="00253183" w:rsidRPr="00016EB9" w:rsidRDefault="00253183" w:rsidP="00253183">
      <w:pPr>
        <w:pStyle w:val="Standardowy1"/>
        <w:numPr>
          <w:ilvl w:val="0"/>
          <w:numId w:val="17"/>
        </w:numPr>
        <w:tabs>
          <w:tab w:val="clear" w:pos="720"/>
        </w:tabs>
        <w:spacing w:line="312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lang w:eastAsia="pl-PL"/>
        </w:rPr>
        <w:t>Rozporządzeniu</w:t>
      </w:r>
      <w:r w:rsidRPr="00FC27BA">
        <w:rPr>
          <w:lang w:eastAsia="pl-PL"/>
        </w:rPr>
        <w:t xml:space="preserve"> Ministra Pracy i Polityki Społecznej z dnia 9 grudnia 2010 roku </w:t>
      </w:r>
      <w:r>
        <w:rPr>
          <w:lang w:eastAsia="pl-PL"/>
        </w:rPr>
        <w:t xml:space="preserve"> </w:t>
      </w:r>
      <w:r w:rsidRPr="00FC27BA">
        <w:rPr>
          <w:lang w:eastAsia="pl-PL"/>
        </w:rPr>
        <w:t>w sprawie środowiskowych domów samopomocy (</w:t>
      </w:r>
      <w:r>
        <w:rPr>
          <w:lang w:eastAsia="pl-PL"/>
        </w:rPr>
        <w:t xml:space="preserve"> </w:t>
      </w:r>
      <w:r w:rsidRPr="00FC27BA">
        <w:rPr>
          <w:lang w:eastAsia="pl-PL"/>
        </w:rPr>
        <w:t xml:space="preserve">Dz.U. z 2020 r., poz. 249 </w:t>
      </w:r>
      <w:r>
        <w:rPr>
          <w:lang w:eastAsia="pl-PL"/>
        </w:rPr>
        <w:t xml:space="preserve">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zm.).</w:t>
      </w:r>
    </w:p>
    <w:p w:rsidR="007B77CB" w:rsidRDefault="007B77CB" w:rsidP="00FC4D49">
      <w:pPr>
        <w:rPr>
          <w:b/>
        </w:rPr>
      </w:pPr>
    </w:p>
    <w:p w:rsidR="007B77CB" w:rsidRDefault="007B77CB" w:rsidP="00253183">
      <w:pPr>
        <w:jc w:val="center"/>
        <w:rPr>
          <w:b/>
        </w:rPr>
      </w:pPr>
    </w:p>
    <w:p w:rsidR="00253183" w:rsidRDefault="00253183" w:rsidP="00253183">
      <w:pPr>
        <w:jc w:val="center"/>
      </w:pPr>
      <w:r>
        <w:rPr>
          <w:b/>
        </w:rPr>
        <w:t>ROZDZIAŁ I</w:t>
      </w:r>
    </w:p>
    <w:p w:rsidR="00253183" w:rsidRDefault="00253183" w:rsidP="00253183">
      <w:pPr>
        <w:jc w:val="center"/>
      </w:pPr>
      <w:r>
        <w:rPr>
          <w:b/>
        </w:rPr>
        <w:t>PRZEPISY OGÓLNE</w:t>
      </w:r>
    </w:p>
    <w:p w:rsidR="00253183" w:rsidRDefault="00253183" w:rsidP="00253183">
      <w:pPr>
        <w:jc w:val="center"/>
        <w:rPr>
          <w:b/>
        </w:rPr>
      </w:pPr>
    </w:p>
    <w:p w:rsidR="00253183" w:rsidRDefault="00253183" w:rsidP="00253183">
      <w:pPr>
        <w:jc w:val="center"/>
        <w:rPr>
          <w:b/>
        </w:rPr>
      </w:pPr>
      <w:r>
        <w:rPr>
          <w:b/>
        </w:rPr>
        <w:t>§ 1</w:t>
      </w:r>
    </w:p>
    <w:p w:rsidR="00933390" w:rsidRDefault="00253183" w:rsidP="00253183">
      <w:pPr>
        <w:pStyle w:val="Akapitzlist"/>
        <w:numPr>
          <w:ilvl w:val="0"/>
          <w:numId w:val="24"/>
        </w:numPr>
      </w:pPr>
      <w:r>
        <w:t xml:space="preserve">Regulamin wynagradzania pracowników Środowiskowego Domu Samopomocy </w:t>
      </w:r>
    </w:p>
    <w:p w:rsidR="00253183" w:rsidRDefault="00253183" w:rsidP="00933390">
      <w:pPr>
        <w:pStyle w:val="Akapitzlist"/>
      </w:pPr>
      <w:r>
        <w:t>im. Jana Pawł</w:t>
      </w:r>
      <w:r w:rsidR="00BF2C4D">
        <w:t>a II w Brzozowie zwany dalej „ R</w:t>
      </w:r>
      <w:r>
        <w:t>egulaminem” określa zasady i warunki wynagradzania za pracę oraz świadczenia związane</w:t>
      </w:r>
      <w:r w:rsidR="007B77CB">
        <w:t xml:space="preserve"> z pracą i warunki ich przyznawania pracownikom.</w:t>
      </w:r>
    </w:p>
    <w:p w:rsidR="007B77CB" w:rsidRPr="007B77CB" w:rsidRDefault="007B77CB" w:rsidP="007B77CB">
      <w:pPr>
        <w:pStyle w:val="Akapitzlist"/>
        <w:numPr>
          <w:ilvl w:val="0"/>
          <w:numId w:val="24"/>
        </w:numPr>
      </w:pPr>
      <w:r w:rsidRPr="007B77CB">
        <w:lastRenderedPageBreak/>
        <w:t>Przed dopuszczeniem do pracy, nowo zatrudniony pracownik zapoznaje się</w:t>
      </w:r>
      <w:r w:rsidRPr="007B77CB">
        <w:br/>
        <w:t xml:space="preserve">u kierownika ŚDS z treścią niniejszego Regulaminu. </w:t>
      </w:r>
    </w:p>
    <w:p w:rsidR="007B77CB" w:rsidRPr="007B77CB" w:rsidRDefault="007B77CB" w:rsidP="007B77CB">
      <w:pPr>
        <w:pStyle w:val="Akapitzlist"/>
        <w:numPr>
          <w:ilvl w:val="0"/>
          <w:numId w:val="24"/>
        </w:numPr>
      </w:pPr>
      <w:r w:rsidRPr="007B77CB">
        <w:t>Oświadczenie pracownika o zapoznaniu się z Regulaminem zostaje dołączone do jego akt osobowych</w:t>
      </w:r>
      <w:r>
        <w:t>.</w:t>
      </w:r>
    </w:p>
    <w:p w:rsidR="007B77CB" w:rsidRDefault="007B77CB" w:rsidP="007B77CB">
      <w:pPr>
        <w:pStyle w:val="Akapitzlist"/>
        <w:jc w:val="center"/>
      </w:pPr>
      <w:r w:rsidRPr="007B77CB">
        <w:rPr>
          <w:b/>
        </w:rPr>
        <w:t>§ 2</w:t>
      </w:r>
    </w:p>
    <w:p w:rsidR="007B77CB" w:rsidRPr="00253183" w:rsidRDefault="007B77CB" w:rsidP="007B77CB">
      <w:pPr>
        <w:ind w:left="360"/>
      </w:pPr>
    </w:p>
    <w:p w:rsidR="007B77CB" w:rsidRDefault="00253183" w:rsidP="007B77CB">
      <w:pPr>
        <w:pStyle w:val="Akapitzlist"/>
        <w:numPr>
          <w:ilvl w:val="0"/>
          <w:numId w:val="25"/>
        </w:numPr>
        <w:jc w:val="both"/>
      </w:pPr>
      <w:r>
        <w:t>Regulamin wynagr</w:t>
      </w:r>
      <w:r w:rsidR="007B77CB">
        <w:t>adzania</w:t>
      </w:r>
      <w:r>
        <w:t xml:space="preserve"> określa:</w:t>
      </w:r>
    </w:p>
    <w:p w:rsidR="00253183" w:rsidRDefault="00253183" w:rsidP="007B77CB">
      <w:pPr>
        <w:pStyle w:val="Akapitzlist"/>
        <w:numPr>
          <w:ilvl w:val="0"/>
          <w:numId w:val="18"/>
        </w:numPr>
        <w:jc w:val="both"/>
      </w:pPr>
      <w:r>
        <w:t xml:space="preserve">wymagania kwalifikacyjne pracowników, </w:t>
      </w:r>
    </w:p>
    <w:p w:rsidR="00253183" w:rsidRDefault="00253183" w:rsidP="00253183">
      <w:pPr>
        <w:pStyle w:val="Akapitzlist"/>
        <w:numPr>
          <w:ilvl w:val="0"/>
          <w:numId w:val="18"/>
        </w:numPr>
        <w:jc w:val="both"/>
      </w:pPr>
      <w:r>
        <w:t>szczegółowe warunki wynagradzania, w tym maksymalny poziom wynagrodzenia zasadniczego,</w:t>
      </w:r>
    </w:p>
    <w:p w:rsidR="00654028" w:rsidRDefault="00654028" w:rsidP="00253183">
      <w:pPr>
        <w:pStyle w:val="Akapitzlist"/>
        <w:numPr>
          <w:ilvl w:val="0"/>
          <w:numId w:val="18"/>
        </w:numPr>
        <w:jc w:val="both"/>
      </w:pPr>
      <w:r>
        <w:t xml:space="preserve">warunki i sposób przyznania dodatku funkcyjnego, </w:t>
      </w:r>
    </w:p>
    <w:p w:rsidR="00654028" w:rsidRDefault="00654028" w:rsidP="00253183">
      <w:pPr>
        <w:pStyle w:val="Akapitzlist"/>
        <w:numPr>
          <w:ilvl w:val="0"/>
          <w:numId w:val="18"/>
        </w:numPr>
        <w:jc w:val="both"/>
      </w:pPr>
      <w:r>
        <w:t>warunki i sposób przyznania dodatku specjalnego,</w:t>
      </w:r>
    </w:p>
    <w:p w:rsidR="00654028" w:rsidRDefault="00654028" w:rsidP="00253183">
      <w:pPr>
        <w:pStyle w:val="Akapitzlist"/>
        <w:numPr>
          <w:ilvl w:val="0"/>
          <w:numId w:val="18"/>
        </w:numPr>
        <w:jc w:val="both"/>
      </w:pPr>
      <w:r>
        <w:t>warunki i sposób przyznania dodatku stażowego</w:t>
      </w:r>
      <w:r w:rsidR="005A653E">
        <w:t>,</w:t>
      </w:r>
    </w:p>
    <w:p w:rsidR="00654028" w:rsidRDefault="00253183" w:rsidP="00253183">
      <w:pPr>
        <w:pStyle w:val="Akapitzlist"/>
        <w:numPr>
          <w:ilvl w:val="0"/>
          <w:numId w:val="18"/>
        </w:numPr>
        <w:jc w:val="both"/>
      </w:pPr>
      <w:r>
        <w:t>warunki przyznawania oraz warunki i sposób wypłacania premii</w:t>
      </w:r>
      <w:r w:rsidR="00654028">
        <w:t xml:space="preserve"> pracownikom,</w:t>
      </w:r>
    </w:p>
    <w:p w:rsidR="00253183" w:rsidRDefault="00654028" w:rsidP="00253183">
      <w:pPr>
        <w:pStyle w:val="Akapitzlist"/>
        <w:numPr>
          <w:ilvl w:val="0"/>
          <w:numId w:val="18"/>
        </w:numPr>
        <w:jc w:val="both"/>
      </w:pPr>
      <w:r>
        <w:t xml:space="preserve">warunki przyznawania oraz warunki i sposób wypłacania </w:t>
      </w:r>
      <w:r w:rsidR="00253183">
        <w:t xml:space="preserve"> nagród innych niż nagroda jubileuszowa,</w:t>
      </w:r>
    </w:p>
    <w:p w:rsidR="00654028" w:rsidRDefault="00654028" w:rsidP="00253183">
      <w:pPr>
        <w:pStyle w:val="Akapitzlist"/>
        <w:numPr>
          <w:ilvl w:val="0"/>
          <w:numId w:val="18"/>
        </w:numPr>
        <w:jc w:val="both"/>
      </w:pPr>
      <w:r>
        <w:t xml:space="preserve">warunki ustalania i wypłacania nagród jubileuszowych oraz odprawy rentowej </w:t>
      </w:r>
    </w:p>
    <w:p w:rsidR="00654028" w:rsidRDefault="00654028" w:rsidP="00654028">
      <w:pPr>
        <w:pStyle w:val="Akapitzlist"/>
        <w:jc w:val="both"/>
      </w:pPr>
      <w:r>
        <w:t>i emerytalnej.</w:t>
      </w:r>
    </w:p>
    <w:p w:rsidR="00654028" w:rsidRDefault="00654028" w:rsidP="00654028">
      <w:pPr>
        <w:jc w:val="both"/>
      </w:pPr>
    </w:p>
    <w:p w:rsidR="00253183" w:rsidRDefault="00253183" w:rsidP="00654028">
      <w:pPr>
        <w:pStyle w:val="Akapitzlist"/>
        <w:numPr>
          <w:ilvl w:val="0"/>
          <w:numId w:val="25"/>
        </w:numPr>
        <w:jc w:val="both"/>
      </w:pPr>
      <w:r>
        <w:t>Postanowienia Regulaminu dotyczą pracowników zatrudnionych w Środowiskowym Domu Samopomocy</w:t>
      </w:r>
      <w:r w:rsidR="00654028">
        <w:t xml:space="preserve"> im. Jana Pawła II w Brzozowie</w:t>
      </w:r>
      <w:r>
        <w:t xml:space="preserve"> na podstawie umowy o pracę.</w:t>
      </w:r>
    </w:p>
    <w:p w:rsidR="00253183" w:rsidRDefault="00253183" w:rsidP="00253183">
      <w:pPr>
        <w:jc w:val="both"/>
      </w:pPr>
    </w:p>
    <w:p w:rsidR="00253183" w:rsidRDefault="00253183" w:rsidP="00253183">
      <w:pPr>
        <w:jc w:val="center"/>
        <w:rPr>
          <w:b/>
        </w:rPr>
      </w:pPr>
    </w:p>
    <w:p w:rsidR="00253183" w:rsidRDefault="00654028" w:rsidP="00253183">
      <w:pPr>
        <w:jc w:val="center"/>
      </w:pPr>
      <w:r>
        <w:rPr>
          <w:b/>
        </w:rPr>
        <w:t>§ 3</w:t>
      </w:r>
    </w:p>
    <w:p w:rsidR="00253183" w:rsidRDefault="00253183" w:rsidP="00253183">
      <w:pPr>
        <w:jc w:val="both"/>
      </w:pPr>
      <w:r>
        <w:t>Ilekroć w Regulaminie jest mowa o:</w:t>
      </w:r>
    </w:p>
    <w:p w:rsidR="00253183" w:rsidRDefault="00253183" w:rsidP="00253183">
      <w:pPr>
        <w:pStyle w:val="Akapitzlist"/>
        <w:numPr>
          <w:ilvl w:val="0"/>
          <w:numId w:val="19"/>
        </w:numPr>
        <w:suppressAutoHyphens w:val="0"/>
        <w:jc w:val="both"/>
      </w:pPr>
      <w:r>
        <w:t xml:space="preserve">„ŚDS” – rozumie się przez to Środowiskowy Dom Samopomocy im. Jana Pawła II </w:t>
      </w:r>
    </w:p>
    <w:p w:rsidR="00253183" w:rsidRPr="00A661EA" w:rsidRDefault="00253183" w:rsidP="00253183">
      <w:pPr>
        <w:pStyle w:val="Akapitzlist"/>
        <w:jc w:val="both"/>
      </w:pPr>
      <w:r>
        <w:t>w Brzozowie,</w:t>
      </w:r>
    </w:p>
    <w:p w:rsidR="00253183" w:rsidRPr="00A661EA" w:rsidRDefault="00253183" w:rsidP="00253183">
      <w:pPr>
        <w:pStyle w:val="Akapitzlist"/>
        <w:numPr>
          <w:ilvl w:val="0"/>
          <w:numId w:val="19"/>
        </w:numPr>
        <w:suppressAutoHyphens w:val="0"/>
        <w:jc w:val="both"/>
      </w:pPr>
      <w:r w:rsidRPr="00A661EA">
        <w:t>pracodawcy – rozumie się przez to  Środowiskowy Dom</w:t>
      </w:r>
      <w:r>
        <w:t xml:space="preserve"> Samopomocy </w:t>
      </w:r>
      <w:r w:rsidRPr="00A661EA">
        <w:t xml:space="preserve"> im. Jana Pawła II w Brzozowie,</w:t>
      </w:r>
    </w:p>
    <w:p w:rsidR="00253183" w:rsidRPr="00A661EA" w:rsidRDefault="00253183" w:rsidP="00253183">
      <w:pPr>
        <w:pStyle w:val="Akapitzlist"/>
        <w:numPr>
          <w:ilvl w:val="0"/>
          <w:numId w:val="19"/>
        </w:numPr>
        <w:suppressAutoHyphens w:val="0"/>
      </w:pPr>
      <w:r w:rsidRPr="00A661EA">
        <w:t xml:space="preserve">kierowniku – oznacza to </w:t>
      </w:r>
      <w:r>
        <w:t xml:space="preserve">kierownika Środowiskowego Domu </w:t>
      </w:r>
      <w:r w:rsidRPr="00A661EA">
        <w:t>Samopomocy im. Jana Pawła II w Brzozowie,</w:t>
      </w:r>
    </w:p>
    <w:p w:rsidR="00253183" w:rsidRPr="00A661EA" w:rsidRDefault="00253183" w:rsidP="00253183">
      <w:pPr>
        <w:pStyle w:val="Akapitzlist"/>
        <w:numPr>
          <w:ilvl w:val="0"/>
          <w:numId w:val="19"/>
        </w:numPr>
        <w:suppressAutoHyphens w:val="0"/>
        <w:jc w:val="both"/>
      </w:pPr>
      <w:r w:rsidRPr="00A661EA">
        <w:t>pracowniku – rozumie się przez to osobę zatrudnioną w Środowiskowym Domu Samopomocy im. Jana Pawła II</w:t>
      </w:r>
      <w:r>
        <w:t xml:space="preserve"> w Brzozowie na podstawie umowy </w:t>
      </w:r>
      <w:r w:rsidRPr="00A661EA">
        <w:t>o pracę, bez względu na rodzaj umowy o pracę i wymiar czasu pracy,</w:t>
      </w:r>
    </w:p>
    <w:p w:rsidR="00253183" w:rsidRDefault="00253183" w:rsidP="00253183">
      <w:pPr>
        <w:pStyle w:val="Akapitzlist"/>
        <w:numPr>
          <w:ilvl w:val="0"/>
          <w:numId w:val="19"/>
        </w:numPr>
        <w:suppressAutoHyphens w:val="0"/>
      </w:pPr>
      <w:r w:rsidRPr="00A661EA">
        <w:t xml:space="preserve">rozporządzeniu – rozumie się przez to rozporządzenie Rady Ministrów </w:t>
      </w:r>
      <w:r>
        <w:t xml:space="preserve">z dnia 15 maja 2018 </w:t>
      </w:r>
      <w:r w:rsidRPr="00A661EA">
        <w:t xml:space="preserve">r. w sprawie wynagradzania pracowników samorządowych </w:t>
      </w:r>
      <w:r>
        <w:t>( Dz. U. z 2018 r. poz. 936</w:t>
      </w:r>
      <w:r w:rsidRPr="00A661EA">
        <w:t xml:space="preserve"> z </w:t>
      </w:r>
      <w:proofErr w:type="spellStart"/>
      <w:r w:rsidRPr="00A661EA">
        <w:t>późn</w:t>
      </w:r>
      <w:proofErr w:type="spellEnd"/>
      <w:r w:rsidRPr="00A661EA">
        <w:t>. zm. )</w:t>
      </w:r>
      <w:r>
        <w:t>,</w:t>
      </w:r>
    </w:p>
    <w:p w:rsidR="00253183" w:rsidRDefault="00253183" w:rsidP="00253183">
      <w:pPr>
        <w:pStyle w:val="Akapitzlist"/>
        <w:numPr>
          <w:ilvl w:val="0"/>
          <w:numId w:val="19"/>
        </w:numPr>
        <w:suppressAutoHyphens w:val="0"/>
      </w:pPr>
      <w:r>
        <w:t xml:space="preserve">ustawie – należy przez to rozumieć ustawę z dnia 21 listopada 2008 r. o pracownikach samorządowych (  Dz. U. z 2019 r. poz. 1282 z </w:t>
      </w:r>
      <w:proofErr w:type="spellStart"/>
      <w:r>
        <w:t>późn</w:t>
      </w:r>
      <w:proofErr w:type="spellEnd"/>
      <w:r>
        <w:t>. zm.  ),</w:t>
      </w:r>
    </w:p>
    <w:p w:rsidR="00253183" w:rsidRDefault="00253183" w:rsidP="00253183">
      <w:pPr>
        <w:pStyle w:val="Akapitzlist"/>
        <w:numPr>
          <w:ilvl w:val="0"/>
          <w:numId w:val="19"/>
        </w:numPr>
        <w:suppressAutoHyphens w:val="0"/>
      </w:pPr>
      <w:r>
        <w:t>regulaminie – należy przez to rozumieć Regulamin wynagradzania pracowników Środowiskowego Domu Samopomocy im. Jana Pawła II w Brzozowie,</w:t>
      </w:r>
    </w:p>
    <w:p w:rsidR="00253183" w:rsidRDefault="00253183" w:rsidP="00253183">
      <w:pPr>
        <w:pStyle w:val="Akapitzlist"/>
        <w:numPr>
          <w:ilvl w:val="0"/>
          <w:numId w:val="19"/>
        </w:numPr>
        <w:suppressAutoHyphens w:val="0"/>
      </w:pPr>
      <w:r>
        <w:t>wymaganiach kwalifikacyjnych – należy przez to rozumieć wymagania co do poziomu i rodzaju wykształcenia i posiadanych uprawnień niezbędnych do zatrudnienia pracownika samorządowego na danym stanowisku,</w:t>
      </w:r>
    </w:p>
    <w:p w:rsidR="00253183" w:rsidRPr="005D62C8" w:rsidRDefault="00253183" w:rsidP="00253183">
      <w:pPr>
        <w:pStyle w:val="Akapitzlist"/>
        <w:numPr>
          <w:ilvl w:val="0"/>
          <w:numId w:val="19"/>
        </w:numPr>
        <w:suppressAutoHyphens w:val="0"/>
      </w:pPr>
      <w:r w:rsidRPr="005D62C8">
        <w:t xml:space="preserve">najniższym wynagrodzeniu zasadniczym – rozumie się przez to najniższe wynagrodzenie zasadnicze w I  kategorii zaszeregowania, ustalone w tabeli I określonej </w:t>
      </w:r>
      <w:r w:rsidRPr="00654028">
        <w:t>w załączniku nr 3</w:t>
      </w:r>
      <w:r w:rsidRPr="005D62C8">
        <w:t xml:space="preserve"> do rozporządzenia.</w:t>
      </w:r>
    </w:p>
    <w:p w:rsidR="00253183" w:rsidRDefault="00253183" w:rsidP="00253183">
      <w:pPr>
        <w:jc w:val="both"/>
        <w:rPr>
          <w:color w:val="FF0000"/>
        </w:rPr>
      </w:pPr>
    </w:p>
    <w:p w:rsidR="00FC4D49" w:rsidRDefault="00FC4D49" w:rsidP="00253183">
      <w:pPr>
        <w:jc w:val="both"/>
        <w:rPr>
          <w:color w:val="FF0000"/>
        </w:rPr>
      </w:pPr>
    </w:p>
    <w:p w:rsidR="00FC4D49" w:rsidRPr="005D62C8" w:rsidRDefault="00FC4D49" w:rsidP="00253183">
      <w:pPr>
        <w:jc w:val="both"/>
        <w:rPr>
          <w:color w:val="FF0000"/>
        </w:rPr>
      </w:pPr>
    </w:p>
    <w:p w:rsidR="00253183" w:rsidRDefault="00493E7B" w:rsidP="00253183">
      <w:pPr>
        <w:jc w:val="center"/>
        <w:rPr>
          <w:b/>
        </w:rPr>
      </w:pPr>
      <w:r>
        <w:rPr>
          <w:b/>
        </w:rPr>
        <w:lastRenderedPageBreak/>
        <w:t>§ 4</w:t>
      </w:r>
    </w:p>
    <w:p w:rsidR="00253183" w:rsidRDefault="00253183" w:rsidP="00253183">
      <w:pPr>
        <w:jc w:val="center"/>
        <w:rPr>
          <w:b/>
        </w:rPr>
      </w:pPr>
    </w:p>
    <w:p w:rsidR="00253183" w:rsidRPr="00E1710E" w:rsidRDefault="00253183" w:rsidP="00253183">
      <w:pPr>
        <w:pStyle w:val="Akapitzlist"/>
        <w:numPr>
          <w:ilvl w:val="0"/>
          <w:numId w:val="20"/>
        </w:numPr>
      </w:pPr>
      <w:r w:rsidRPr="00E1710E">
        <w:rPr>
          <w:lang w:eastAsia="pl-PL"/>
        </w:rPr>
        <w:t>Dane przekazywane przez pracownika służbom kadrowym Pracodawcy, będącego administratorem danych osobowych pracowników, w celu udokumentowania prawa do poszczególnych składników wynagrodzenia, świadczeń związanych ze stosunkiem pracy oraz ustalenia ich wysokości i wypłaty podlegają ochronie, zgodnie z rozporządzeniem Parlamentu Europejskiego i Rady (UE) 2016/679 z dnia 27 kwietnia 2016 r. w sprawie ochrony osób fizycznych w związku z przetwarzaniem danych osobowych i w sprawie swobodnego przepływu takich danych oraz uchylenia dyrektywy 95/46/WE... (Dz. Urz. UE L 119/1 z 4.5.2016) i ustawą z dnia 10 maja 2018 r. o ochronie danych osobowych (Dz. U. poz. 1000</w:t>
      </w:r>
      <w:r>
        <w:rPr>
          <w:lang w:eastAsia="pl-PL"/>
        </w:rPr>
        <w:t xml:space="preserve">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</w:t>
      </w:r>
      <w:r w:rsidRPr="00E1710E">
        <w:rPr>
          <w:lang w:eastAsia="pl-PL"/>
        </w:rPr>
        <w:t>).</w:t>
      </w:r>
    </w:p>
    <w:p w:rsidR="00253183" w:rsidRPr="00E1710E" w:rsidRDefault="00253183" w:rsidP="00253183">
      <w:pPr>
        <w:pStyle w:val="Akapitzlist"/>
        <w:numPr>
          <w:ilvl w:val="0"/>
          <w:numId w:val="20"/>
        </w:numPr>
      </w:pPr>
      <w:r w:rsidRPr="00E1710E">
        <w:rPr>
          <w:lang w:eastAsia="pl-PL"/>
        </w:rPr>
        <w:t>Dane przekazywane przez pracownika będą wykorzystywane wyłącznie w celach ustalenia prawa do poszczególnych składników wynagrodzenia oraz świadczeń związanych ze stosunkiem pracy, ustalenia ich wysokości i wypłaty.</w:t>
      </w:r>
    </w:p>
    <w:p w:rsidR="00253183" w:rsidRPr="00E1710E" w:rsidRDefault="00253183" w:rsidP="00253183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lang w:eastAsia="pl-PL"/>
        </w:rPr>
      </w:pPr>
      <w:r w:rsidRPr="00E1710E">
        <w:rPr>
          <w:lang w:eastAsia="pl-PL"/>
        </w:rPr>
        <w:t>Pracownikowi przysługuje prawo dostępu do przekazanych danych, żądania ich sprostowania, usunięcia albo ograniczenia przetwarzania, przenoszenia do innego administratora, sprzeciwu wobec przetwarzania danych oraz wycofania zgody (jeśli była udzielona) w dowolnym momencie.</w:t>
      </w:r>
    </w:p>
    <w:p w:rsidR="00253183" w:rsidRDefault="00253183" w:rsidP="00253183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lang w:eastAsia="pl-PL"/>
        </w:rPr>
      </w:pPr>
      <w:r w:rsidRPr="00E1710E">
        <w:rPr>
          <w:lang w:eastAsia="pl-PL"/>
        </w:rPr>
        <w:t>Dane przekazane przez pracownika będą przechowywane przez okres trwania stosunku pracy oraz obowiązkowy okres ich archiwizacji.</w:t>
      </w:r>
    </w:p>
    <w:p w:rsidR="00522C81" w:rsidRDefault="00522C81" w:rsidP="00522C81">
      <w:pPr>
        <w:pStyle w:val="Akapitzlist"/>
        <w:spacing w:before="100" w:beforeAutospacing="1" w:after="100" w:afterAutospacing="1"/>
        <w:jc w:val="both"/>
        <w:rPr>
          <w:lang w:eastAsia="pl-PL"/>
        </w:rPr>
      </w:pPr>
    </w:p>
    <w:p w:rsidR="00522C81" w:rsidRPr="00522C81" w:rsidRDefault="00522C81" w:rsidP="00522C81">
      <w:pPr>
        <w:pStyle w:val="Akapitzlist"/>
        <w:jc w:val="center"/>
        <w:rPr>
          <w:b/>
        </w:rPr>
      </w:pPr>
      <w:r>
        <w:rPr>
          <w:b/>
        </w:rPr>
        <w:t>§ 5</w:t>
      </w:r>
    </w:p>
    <w:p w:rsidR="00522C81" w:rsidRDefault="00522C81" w:rsidP="00522C81">
      <w:pPr>
        <w:pStyle w:val="Akapitzlist"/>
        <w:spacing w:before="100" w:beforeAutospacing="1" w:after="100" w:afterAutospacing="1"/>
        <w:jc w:val="both"/>
        <w:rPr>
          <w:lang w:eastAsia="pl-PL"/>
        </w:rPr>
      </w:pPr>
    </w:p>
    <w:p w:rsidR="00522C81" w:rsidRDefault="00522C81" w:rsidP="00522C81">
      <w:pPr>
        <w:pStyle w:val="Akapitzlist"/>
        <w:numPr>
          <w:ilvl w:val="0"/>
          <w:numId w:val="34"/>
        </w:numPr>
        <w:jc w:val="both"/>
      </w:pPr>
      <w:r>
        <w:t>Wynagrodzenie uzyskane przez pracownika za przepracowany w pełnym wymiarze czasu pracy miesiąc kalendarzowy nie może być niższe niż minimalne wynagrodzenie przysługujące pracownikom zatrudnionym w pełnym wymiarze czasu pracy, ogłaszane w Monitorze Polskim w drodze obwieszczenia Prezesa Rady Ministrów w terminie do dnia 15 września każdego roku.</w:t>
      </w:r>
    </w:p>
    <w:p w:rsidR="00522C81" w:rsidRDefault="00522C81" w:rsidP="00522C81">
      <w:pPr>
        <w:pStyle w:val="Akapitzlist"/>
        <w:numPr>
          <w:ilvl w:val="0"/>
          <w:numId w:val="34"/>
        </w:numPr>
        <w:jc w:val="both"/>
      </w:pPr>
      <w:r>
        <w:t>Jeżeli wynagrodzenie pracownika jest niższe od minimalnego wynagrodzenia ogłaszanego w Monitorze Polskim w drodze obwieszczenia Prezesa Rady Ministrów, pracownikowi przysługuje stosowne wyrównanie, wypłacone za okres każdego miesiąca, łącznie z wynagrodzeniem.</w:t>
      </w:r>
    </w:p>
    <w:p w:rsidR="00522C81" w:rsidRDefault="00522C81" w:rsidP="00522C81">
      <w:pPr>
        <w:pStyle w:val="Akapitzlist"/>
        <w:numPr>
          <w:ilvl w:val="0"/>
          <w:numId w:val="34"/>
        </w:numPr>
        <w:jc w:val="both"/>
      </w:pPr>
      <w:r>
        <w:t>Wynagrodzenie przysługuje za pracę faktycznie wykonaną.</w:t>
      </w:r>
    </w:p>
    <w:p w:rsidR="00522C81" w:rsidRDefault="00522C81" w:rsidP="00522C81">
      <w:pPr>
        <w:pStyle w:val="Akapitzlist"/>
        <w:numPr>
          <w:ilvl w:val="0"/>
          <w:numId w:val="34"/>
        </w:numPr>
        <w:jc w:val="both"/>
      </w:pPr>
      <w:r>
        <w:t>Za czas niewykonywania pracy pracownik zachowuje prawo do wynagrodzenia tylko wówczas, gdy przepisy prawa pracy tak stanowią.</w:t>
      </w:r>
    </w:p>
    <w:p w:rsidR="00522C81" w:rsidRDefault="00522C81" w:rsidP="00522C81">
      <w:pPr>
        <w:pStyle w:val="Akapitzlist"/>
        <w:numPr>
          <w:ilvl w:val="0"/>
          <w:numId w:val="34"/>
        </w:numPr>
        <w:jc w:val="both"/>
      </w:pPr>
      <w:r>
        <w:t>Pracownikowi zatrudnionemu w niepełnym wymiarze czasu pracy przysługuje wynagrodzenie zasadnicze i inne składniki wynagrodzenia w wysokości proporcjonalnej do wymiaru czasu pracy określonego w umowie o pracę.</w:t>
      </w:r>
    </w:p>
    <w:p w:rsidR="00522C81" w:rsidRDefault="00522C81" w:rsidP="00522C81">
      <w:pPr>
        <w:jc w:val="center"/>
        <w:rPr>
          <w:b/>
        </w:rPr>
      </w:pPr>
    </w:p>
    <w:p w:rsidR="007249F0" w:rsidRPr="00FC4D49" w:rsidRDefault="007249F0" w:rsidP="00253183">
      <w:pPr>
        <w:pStyle w:val="Nagwek1"/>
        <w:numPr>
          <w:ilvl w:val="0"/>
          <w:numId w:val="1"/>
        </w:numPr>
        <w:rPr>
          <w:rFonts w:ascii="Times New Roman" w:hAnsi="Times New Roman" w:cs="Times New Roman"/>
          <w:b w:val="0"/>
        </w:rPr>
      </w:pPr>
    </w:p>
    <w:p w:rsidR="00253183" w:rsidRDefault="00253183" w:rsidP="00253183">
      <w:pPr>
        <w:jc w:val="center"/>
      </w:pPr>
      <w:r>
        <w:rPr>
          <w:b/>
        </w:rPr>
        <w:t>ROZDZIAŁ II</w:t>
      </w:r>
    </w:p>
    <w:p w:rsidR="00253183" w:rsidRDefault="00253183" w:rsidP="00253183">
      <w:pPr>
        <w:jc w:val="center"/>
      </w:pPr>
      <w:r>
        <w:rPr>
          <w:b/>
        </w:rPr>
        <w:t>WYMAGANIA KWALIFIKACYJNE</w:t>
      </w:r>
    </w:p>
    <w:p w:rsidR="00253183" w:rsidRDefault="00253183" w:rsidP="00253183">
      <w:pPr>
        <w:jc w:val="center"/>
        <w:rPr>
          <w:b/>
        </w:rPr>
      </w:pPr>
    </w:p>
    <w:p w:rsidR="00253183" w:rsidRDefault="00522C81" w:rsidP="00253183">
      <w:pPr>
        <w:jc w:val="center"/>
      </w:pPr>
      <w:r>
        <w:rPr>
          <w:b/>
        </w:rPr>
        <w:t>§ 6</w:t>
      </w:r>
    </w:p>
    <w:p w:rsidR="00253183" w:rsidRPr="00493E7B" w:rsidRDefault="00253183" w:rsidP="00493E7B">
      <w:pPr>
        <w:pStyle w:val="Akapitzlist"/>
        <w:numPr>
          <w:ilvl w:val="0"/>
          <w:numId w:val="27"/>
        </w:numPr>
        <w:jc w:val="both"/>
        <w:rPr>
          <w:color w:val="FF0000"/>
        </w:rPr>
      </w:pPr>
      <w:r>
        <w:t>Wymagania kwalifikacyjne pracowników zatrudnionych w Środowiskowym Domu Samopomocy im. Jana Pawła II w Brzozowie niezbędne do wykonywania pracy na poszczególnych stanowiskach ustala się na poziomie minimalnych wymagań kwalifikacyjnych określonych w rozporządzeniu w sprawie wynagradza</w:t>
      </w:r>
      <w:r w:rsidR="00493E7B">
        <w:t>nia pracowników samorządowych.</w:t>
      </w:r>
    </w:p>
    <w:p w:rsidR="00493E7B" w:rsidRPr="00741B5D" w:rsidRDefault="00493E7B" w:rsidP="00493E7B">
      <w:pPr>
        <w:pStyle w:val="Akapitzlist"/>
        <w:numPr>
          <w:ilvl w:val="0"/>
          <w:numId w:val="27"/>
        </w:numPr>
        <w:jc w:val="both"/>
        <w:rPr>
          <w:color w:val="FF0000"/>
        </w:rPr>
      </w:pPr>
      <w:r>
        <w:lastRenderedPageBreak/>
        <w:t>W ŚDS zatrudnia się, odpowiednio do potrzeb</w:t>
      </w:r>
      <w:r w:rsidR="00741B5D">
        <w:t xml:space="preserve"> osoby posiadające kwalifikacj</w:t>
      </w:r>
      <w:r w:rsidR="005A653E">
        <w:t>e zawodowe wymienione w § 10 ust.</w:t>
      </w:r>
      <w:r w:rsidR="00741B5D">
        <w:t xml:space="preserve"> 1, 2 i 3 rozporządzenia Ministra Pracy i Polityki Społecznej z dnia 9 grudnia 2010 roku w sprawie środowiskowych domów samopomocy.</w:t>
      </w:r>
    </w:p>
    <w:p w:rsidR="005A653E" w:rsidRPr="005A653E" w:rsidRDefault="005A653E" w:rsidP="005A653E">
      <w:pPr>
        <w:pStyle w:val="Akapitzlist"/>
        <w:numPr>
          <w:ilvl w:val="0"/>
          <w:numId w:val="27"/>
        </w:numPr>
        <w:jc w:val="both"/>
        <w:rPr>
          <w:color w:val="FF0000"/>
        </w:rPr>
      </w:pPr>
      <w:r>
        <w:t>Pracownicy, których zakres obowiązków obejmuje prowadzenie treningów umiejętności społecznych, są obowiązani posiadać przeszkolenie i doświadczenie w zakresie:</w:t>
      </w:r>
    </w:p>
    <w:p w:rsidR="005A653E" w:rsidRDefault="005A653E" w:rsidP="005A653E">
      <w:pPr>
        <w:pStyle w:val="Akapitzlist"/>
        <w:numPr>
          <w:ilvl w:val="0"/>
          <w:numId w:val="28"/>
        </w:numPr>
        <w:jc w:val="both"/>
      </w:pPr>
      <w:r>
        <w:t xml:space="preserve">umiejętności kształtowania motywacji do akceptowalnych przez otoczenie </w:t>
      </w:r>
      <w:proofErr w:type="spellStart"/>
      <w:r>
        <w:t>zachowań</w:t>
      </w:r>
      <w:proofErr w:type="spellEnd"/>
      <w:r>
        <w:t>;</w:t>
      </w:r>
    </w:p>
    <w:p w:rsidR="005A653E" w:rsidRDefault="005A653E" w:rsidP="005A653E">
      <w:pPr>
        <w:pStyle w:val="Akapitzlist"/>
        <w:numPr>
          <w:ilvl w:val="0"/>
          <w:numId w:val="28"/>
        </w:numPr>
        <w:jc w:val="both"/>
      </w:pPr>
      <w:r>
        <w:t>kształtowania nawyków celowej aktywności;</w:t>
      </w:r>
    </w:p>
    <w:p w:rsidR="005A653E" w:rsidRPr="005A653E" w:rsidRDefault="005A653E" w:rsidP="005A653E">
      <w:pPr>
        <w:pStyle w:val="Akapitzlist"/>
        <w:numPr>
          <w:ilvl w:val="0"/>
          <w:numId w:val="28"/>
        </w:numPr>
        <w:jc w:val="both"/>
      </w:pPr>
      <w:r>
        <w:t xml:space="preserve">prowadzenia treningu </w:t>
      </w:r>
      <w:proofErr w:type="spellStart"/>
      <w:r>
        <w:t>zachowań</w:t>
      </w:r>
      <w:proofErr w:type="spellEnd"/>
      <w:r>
        <w:t xml:space="preserve"> społecznych.</w:t>
      </w:r>
    </w:p>
    <w:p w:rsidR="00253183" w:rsidRDefault="00253183" w:rsidP="007249F0"/>
    <w:p w:rsidR="00253183" w:rsidRDefault="00253183" w:rsidP="00253183">
      <w:pPr>
        <w:jc w:val="center"/>
      </w:pPr>
    </w:p>
    <w:p w:rsidR="00253183" w:rsidRDefault="00253183" w:rsidP="00253183">
      <w:pPr>
        <w:jc w:val="center"/>
      </w:pPr>
      <w:r>
        <w:rPr>
          <w:b/>
        </w:rPr>
        <w:t>ROZDZIAŁ III</w:t>
      </w:r>
    </w:p>
    <w:p w:rsidR="00253183" w:rsidRDefault="00253183" w:rsidP="00BF623F">
      <w:pPr>
        <w:pStyle w:val="Akapitzlist"/>
        <w:jc w:val="center"/>
      </w:pPr>
      <w:r w:rsidRPr="00BF623F">
        <w:rPr>
          <w:b/>
        </w:rPr>
        <w:t>SZCZEGÓŁOWE WARUNKI WYNAGRODZENIA</w:t>
      </w:r>
    </w:p>
    <w:p w:rsidR="00253183" w:rsidRDefault="00253183" w:rsidP="00253183">
      <w:pPr>
        <w:jc w:val="center"/>
        <w:rPr>
          <w:b/>
        </w:rPr>
      </w:pPr>
    </w:p>
    <w:p w:rsidR="00253183" w:rsidRDefault="00522C81" w:rsidP="00253183">
      <w:pPr>
        <w:jc w:val="center"/>
        <w:rPr>
          <w:b/>
        </w:rPr>
      </w:pPr>
      <w:r>
        <w:rPr>
          <w:b/>
        </w:rPr>
        <w:t>§ 7</w:t>
      </w:r>
    </w:p>
    <w:p w:rsidR="00493E7B" w:rsidRDefault="00493E7B" w:rsidP="00493E7B">
      <w:pPr>
        <w:pStyle w:val="Akapitzlist"/>
        <w:numPr>
          <w:ilvl w:val="0"/>
          <w:numId w:val="26"/>
        </w:numPr>
        <w:tabs>
          <w:tab w:val="left" w:pos="0"/>
        </w:tabs>
        <w:jc w:val="both"/>
      </w:pPr>
      <w:r>
        <w:t>Pracownikom Środowiskowego Domu Samopomocy im. Jana Pawła II w Brzozowie przysługuje wynagrodzenie stosowne do zajmowanego stanowiska oraz posiadanych kwalifikacji zawodowych.</w:t>
      </w:r>
    </w:p>
    <w:p w:rsidR="00BF623F" w:rsidRDefault="00BF623F" w:rsidP="00493E7B">
      <w:pPr>
        <w:pStyle w:val="Akapitzlist"/>
        <w:numPr>
          <w:ilvl w:val="0"/>
          <w:numId w:val="26"/>
        </w:numPr>
        <w:tabs>
          <w:tab w:val="left" w:pos="0"/>
        </w:tabs>
        <w:jc w:val="both"/>
      </w:pPr>
      <w:r>
        <w:t>Pracownikowi przysługuje:</w:t>
      </w:r>
    </w:p>
    <w:p w:rsidR="00BF623F" w:rsidRDefault="00BF623F" w:rsidP="00BF623F">
      <w:pPr>
        <w:pStyle w:val="Akapitzlist"/>
        <w:numPr>
          <w:ilvl w:val="0"/>
          <w:numId w:val="30"/>
        </w:numPr>
        <w:tabs>
          <w:tab w:val="left" w:pos="0"/>
        </w:tabs>
        <w:jc w:val="both"/>
      </w:pPr>
      <w:r>
        <w:t>wynagrodzenie zasadnicze ( §</w:t>
      </w:r>
      <w:r w:rsidR="00BF2C4D">
        <w:rPr>
          <w:color w:val="FF0000"/>
        </w:rPr>
        <w:t xml:space="preserve"> </w:t>
      </w:r>
      <w:r w:rsidR="00BF2C4D" w:rsidRPr="00BF2C4D">
        <w:t>8</w:t>
      </w:r>
      <w:r w:rsidR="00BF2C4D">
        <w:rPr>
          <w:color w:val="FF0000"/>
        </w:rPr>
        <w:t xml:space="preserve"> </w:t>
      </w:r>
      <w:r>
        <w:t>Regulaminu ),</w:t>
      </w:r>
    </w:p>
    <w:p w:rsidR="00BF623F" w:rsidRDefault="00BF623F" w:rsidP="00BF623F">
      <w:pPr>
        <w:pStyle w:val="Akapitzlist"/>
        <w:numPr>
          <w:ilvl w:val="0"/>
          <w:numId w:val="30"/>
        </w:numPr>
        <w:tabs>
          <w:tab w:val="left" w:pos="0"/>
        </w:tabs>
        <w:jc w:val="both"/>
      </w:pPr>
      <w:r>
        <w:t xml:space="preserve">dodatek za wieloletnią pracę zgodnie z ustawą o pracownikach samorządowych </w:t>
      </w:r>
      <w:r w:rsidR="007249F0">
        <w:t xml:space="preserve">          </w:t>
      </w:r>
      <w:r>
        <w:t>i rozporządzeniem ( §</w:t>
      </w:r>
      <w:r w:rsidR="00BF2C4D">
        <w:rPr>
          <w:color w:val="FF0000"/>
        </w:rPr>
        <w:t xml:space="preserve"> </w:t>
      </w:r>
      <w:r w:rsidR="00BF2C4D" w:rsidRPr="00BF2C4D">
        <w:t>11</w:t>
      </w:r>
      <w:r>
        <w:rPr>
          <w:color w:val="FF0000"/>
        </w:rPr>
        <w:t xml:space="preserve"> </w:t>
      </w:r>
      <w:r>
        <w:t>Regulaminu ),</w:t>
      </w:r>
    </w:p>
    <w:p w:rsidR="00BF623F" w:rsidRDefault="00BF623F" w:rsidP="00BF623F">
      <w:pPr>
        <w:pStyle w:val="Akapitzlist"/>
        <w:numPr>
          <w:ilvl w:val="0"/>
          <w:numId w:val="30"/>
        </w:numPr>
        <w:tabs>
          <w:tab w:val="left" w:pos="0"/>
        </w:tabs>
        <w:jc w:val="both"/>
      </w:pPr>
      <w:r>
        <w:t>dodatek</w:t>
      </w:r>
      <w:r w:rsidR="00B64501">
        <w:t xml:space="preserve"> funkcyjny zgodnie z  §</w:t>
      </w:r>
      <w:r w:rsidR="00BF2C4D">
        <w:rPr>
          <w:color w:val="FF0000"/>
        </w:rPr>
        <w:t xml:space="preserve"> </w:t>
      </w:r>
      <w:r w:rsidR="00BF2C4D" w:rsidRPr="00BF2C4D">
        <w:t>9</w:t>
      </w:r>
      <w:r w:rsidR="00B64501">
        <w:rPr>
          <w:color w:val="FF0000"/>
        </w:rPr>
        <w:t xml:space="preserve"> </w:t>
      </w:r>
      <w:r w:rsidR="00B64501">
        <w:t>Regulaminu ,</w:t>
      </w:r>
    </w:p>
    <w:p w:rsidR="00DE3C3C" w:rsidRDefault="00DE3C3C" w:rsidP="00DE3C3C">
      <w:pPr>
        <w:pStyle w:val="Akapitzlist"/>
        <w:numPr>
          <w:ilvl w:val="0"/>
          <w:numId w:val="30"/>
        </w:numPr>
        <w:tabs>
          <w:tab w:val="left" w:pos="0"/>
        </w:tabs>
        <w:jc w:val="both"/>
      </w:pPr>
      <w:r>
        <w:t>dodatek specjalny zgodnie z  §</w:t>
      </w:r>
      <w:r w:rsidR="00BF2C4D">
        <w:rPr>
          <w:color w:val="FF0000"/>
        </w:rPr>
        <w:t xml:space="preserve"> </w:t>
      </w:r>
      <w:r w:rsidR="00BF2C4D" w:rsidRPr="00BF2C4D">
        <w:t>10</w:t>
      </w:r>
      <w:r>
        <w:rPr>
          <w:color w:val="FF0000"/>
        </w:rPr>
        <w:t xml:space="preserve"> </w:t>
      </w:r>
      <w:r>
        <w:t>Regulaminu ,</w:t>
      </w:r>
    </w:p>
    <w:p w:rsidR="00BF623F" w:rsidRDefault="00DE3C3C" w:rsidP="00DE3C3C">
      <w:pPr>
        <w:pStyle w:val="Akapitzlist"/>
        <w:numPr>
          <w:ilvl w:val="0"/>
          <w:numId w:val="30"/>
        </w:numPr>
        <w:tabs>
          <w:tab w:val="left" w:pos="0"/>
        </w:tabs>
        <w:jc w:val="both"/>
      </w:pPr>
      <w:r>
        <w:t>dodatek za</w:t>
      </w:r>
      <w:r w:rsidR="0082235C">
        <w:t xml:space="preserve"> pracę w porze nocnej zgodnie z Kodeksem Pracy,</w:t>
      </w:r>
    </w:p>
    <w:p w:rsidR="0082235C" w:rsidRDefault="0082235C" w:rsidP="00DE3C3C">
      <w:pPr>
        <w:pStyle w:val="Akapitzlist"/>
        <w:numPr>
          <w:ilvl w:val="0"/>
          <w:numId w:val="30"/>
        </w:numPr>
        <w:tabs>
          <w:tab w:val="left" w:pos="0"/>
        </w:tabs>
        <w:jc w:val="both"/>
      </w:pPr>
      <w:r>
        <w:t>premia zgodnie  z  §</w:t>
      </w:r>
      <w:r w:rsidR="00BF2C4D">
        <w:rPr>
          <w:color w:val="FF0000"/>
        </w:rPr>
        <w:t xml:space="preserve"> </w:t>
      </w:r>
      <w:r w:rsidR="00BF2C4D" w:rsidRPr="00BF2C4D">
        <w:t>13</w:t>
      </w:r>
      <w:r>
        <w:rPr>
          <w:color w:val="FF0000"/>
        </w:rPr>
        <w:t xml:space="preserve"> </w:t>
      </w:r>
      <w:r>
        <w:t>Regulaminu,</w:t>
      </w:r>
    </w:p>
    <w:p w:rsidR="008973A9" w:rsidRDefault="0082235C" w:rsidP="00DE3C3C">
      <w:pPr>
        <w:pStyle w:val="Akapitzlist"/>
        <w:numPr>
          <w:ilvl w:val="0"/>
          <w:numId w:val="30"/>
        </w:numPr>
        <w:tabs>
          <w:tab w:val="left" w:pos="0"/>
        </w:tabs>
        <w:jc w:val="both"/>
      </w:pPr>
      <w:r>
        <w:t xml:space="preserve">wynagrodzenie za pracę w godzinach </w:t>
      </w:r>
      <w:r w:rsidR="008973A9">
        <w:t xml:space="preserve">nadliczbowych zgodnie z ustawą </w:t>
      </w:r>
    </w:p>
    <w:p w:rsidR="0082235C" w:rsidRDefault="008973A9" w:rsidP="008973A9">
      <w:pPr>
        <w:pStyle w:val="Akapitzlist"/>
        <w:tabs>
          <w:tab w:val="left" w:pos="0"/>
        </w:tabs>
        <w:ind w:left="1080"/>
        <w:jc w:val="both"/>
      </w:pPr>
      <w:r>
        <w:t>o pracownikach sam</w:t>
      </w:r>
      <w:r w:rsidR="00BF2C4D">
        <w:t>orządowych i z Kodeksem pracy</w:t>
      </w:r>
      <w:r>
        <w:t>,</w:t>
      </w:r>
    </w:p>
    <w:p w:rsidR="008973A9" w:rsidRDefault="008973A9" w:rsidP="008973A9">
      <w:pPr>
        <w:pStyle w:val="Akapitzlist"/>
        <w:numPr>
          <w:ilvl w:val="0"/>
          <w:numId w:val="30"/>
        </w:numPr>
        <w:tabs>
          <w:tab w:val="left" w:pos="0"/>
        </w:tabs>
        <w:jc w:val="both"/>
      </w:pPr>
      <w:r>
        <w:t xml:space="preserve">nagroda jubileuszowa zgodnie z ustawą o pracownikach samorządowych </w:t>
      </w:r>
      <w:r w:rsidR="007249F0">
        <w:t xml:space="preserve">                             </w:t>
      </w:r>
      <w:r>
        <w:t>i rozporządzeniem (</w:t>
      </w:r>
      <w:r w:rsidR="007249F0">
        <w:t xml:space="preserve"> </w:t>
      </w:r>
      <w:r>
        <w:t>§</w:t>
      </w:r>
      <w:r w:rsidR="00BF2C4D">
        <w:rPr>
          <w:color w:val="FF0000"/>
        </w:rPr>
        <w:t xml:space="preserve"> </w:t>
      </w:r>
      <w:r w:rsidR="00BF2C4D" w:rsidRPr="00BF2C4D">
        <w:t>14</w:t>
      </w:r>
      <w:r w:rsidR="00BF2C4D">
        <w:rPr>
          <w:color w:val="FF0000"/>
        </w:rPr>
        <w:t xml:space="preserve"> </w:t>
      </w:r>
      <w:r>
        <w:t>Regulaminu ),</w:t>
      </w:r>
    </w:p>
    <w:p w:rsidR="008973A9" w:rsidRDefault="008973A9" w:rsidP="008973A9">
      <w:pPr>
        <w:pStyle w:val="Akapitzlist"/>
        <w:numPr>
          <w:ilvl w:val="0"/>
          <w:numId w:val="30"/>
        </w:numPr>
        <w:tabs>
          <w:tab w:val="left" w:pos="0"/>
        </w:tabs>
        <w:jc w:val="both"/>
      </w:pPr>
      <w:r>
        <w:t>nagroda z funduszu nagród zgodnie z §</w:t>
      </w:r>
      <w:r w:rsidR="007249F0">
        <w:rPr>
          <w:color w:val="FF0000"/>
        </w:rPr>
        <w:t xml:space="preserve"> </w:t>
      </w:r>
      <w:r w:rsidR="007249F0" w:rsidRPr="007249F0">
        <w:t>12</w:t>
      </w:r>
      <w:r w:rsidR="007249F0">
        <w:rPr>
          <w:color w:val="FF0000"/>
        </w:rPr>
        <w:t xml:space="preserve"> </w:t>
      </w:r>
      <w:r>
        <w:t>Regulaminu,</w:t>
      </w:r>
    </w:p>
    <w:p w:rsidR="008973A9" w:rsidRDefault="008973A9" w:rsidP="008973A9">
      <w:pPr>
        <w:pStyle w:val="Akapitzlist"/>
        <w:numPr>
          <w:ilvl w:val="0"/>
          <w:numId w:val="30"/>
        </w:numPr>
        <w:tabs>
          <w:tab w:val="left" w:pos="0"/>
        </w:tabs>
        <w:jc w:val="both"/>
      </w:pPr>
      <w:r>
        <w:t>dodatkowe wynagrodzenie roczne zgodnie z ustawą o dodatkowym wynagrodzeniu rocznym dla pracown</w:t>
      </w:r>
      <w:r w:rsidR="0042039C">
        <w:t>ików jednostek sfery budżetowej</w:t>
      </w:r>
      <w:r w:rsidR="007249F0">
        <w:t xml:space="preserve"> (§</w:t>
      </w:r>
      <w:r w:rsidR="007249F0">
        <w:rPr>
          <w:color w:val="FF0000"/>
        </w:rPr>
        <w:t xml:space="preserve"> </w:t>
      </w:r>
      <w:r w:rsidR="007249F0">
        <w:t>16</w:t>
      </w:r>
      <w:r w:rsidR="007249F0">
        <w:rPr>
          <w:color w:val="FF0000"/>
        </w:rPr>
        <w:t xml:space="preserve"> </w:t>
      </w:r>
      <w:r w:rsidR="007249F0">
        <w:t>Regulaminu ),</w:t>
      </w:r>
    </w:p>
    <w:p w:rsidR="008973A9" w:rsidRDefault="008973A9" w:rsidP="0042039C">
      <w:pPr>
        <w:pStyle w:val="Akapitzlist"/>
        <w:numPr>
          <w:ilvl w:val="0"/>
          <w:numId w:val="30"/>
        </w:numPr>
        <w:tabs>
          <w:tab w:val="left" w:pos="0"/>
        </w:tabs>
        <w:jc w:val="both"/>
      </w:pPr>
      <w:r>
        <w:t xml:space="preserve">odprawa rentowa lub emerytalna w wysokości określonej w </w:t>
      </w:r>
      <w:r w:rsidRPr="007249F0">
        <w:t xml:space="preserve">§ 15 </w:t>
      </w:r>
      <w:r>
        <w:t>niniejszego Regulaminu;</w:t>
      </w:r>
    </w:p>
    <w:p w:rsidR="0042039C" w:rsidRDefault="0042039C" w:rsidP="0042039C">
      <w:pPr>
        <w:pStyle w:val="Akapitzlist"/>
        <w:numPr>
          <w:ilvl w:val="0"/>
          <w:numId w:val="26"/>
        </w:numPr>
        <w:jc w:val="both"/>
      </w:pPr>
      <w:r>
        <w:t>Pracownikom przysługują również inne świadczenia pieniężne związane z pracą:</w:t>
      </w:r>
    </w:p>
    <w:p w:rsidR="0042039C" w:rsidRDefault="0042039C" w:rsidP="0042039C">
      <w:pPr>
        <w:numPr>
          <w:ilvl w:val="0"/>
          <w:numId w:val="9"/>
        </w:numPr>
        <w:tabs>
          <w:tab w:val="left" w:pos="720"/>
        </w:tabs>
        <w:ind w:left="720"/>
        <w:jc w:val="both"/>
      </w:pPr>
      <w:r>
        <w:t xml:space="preserve">świadczenia należne w okresie czasowej niezdolności do pracy w oparciu o art. 92 i 184 Kodeksu pracy oraz przepisy regulujące uprawnienia do świadczeń </w:t>
      </w:r>
      <w:r>
        <w:br/>
        <w:t>z ubezpieczenia społecznego w razie choroby i macierzyństwa;</w:t>
      </w:r>
    </w:p>
    <w:p w:rsidR="0042039C" w:rsidRDefault="0042039C" w:rsidP="0042039C">
      <w:pPr>
        <w:numPr>
          <w:ilvl w:val="0"/>
          <w:numId w:val="9"/>
        </w:numPr>
        <w:tabs>
          <w:tab w:val="left" w:pos="720"/>
        </w:tabs>
        <w:ind w:left="720"/>
        <w:jc w:val="both"/>
      </w:pPr>
      <w:r>
        <w:t xml:space="preserve">świadczenia przysługujące z tytułu wypadków przy pracy i chorób zawodowych </w:t>
      </w:r>
      <w:r>
        <w:br/>
        <w:t>w oparciu o art. 92 i 237</w:t>
      </w:r>
      <w:r>
        <w:rPr>
          <w:vertAlign w:val="superscript"/>
        </w:rPr>
        <w:t>1</w:t>
      </w:r>
      <w:r>
        <w:t xml:space="preserve"> Kodeksu pracy oraz przepisy regulujące zakres</w:t>
      </w:r>
      <w:r>
        <w:br/>
        <w:t>i wysokość tych świadczeń;</w:t>
      </w:r>
    </w:p>
    <w:p w:rsidR="0042039C" w:rsidRDefault="0042039C" w:rsidP="0042039C">
      <w:pPr>
        <w:numPr>
          <w:ilvl w:val="0"/>
          <w:numId w:val="9"/>
        </w:numPr>
        <w:tabs>
          <w:tab w:val="left" w:pos="720"/>
        </w:tabs>
        <w:ind w:left="720"/>
        <w:jc w:val="both"/>
      </w:pPr>
      <w:r>
        <w:t xml:space="preserve">odprawa po śmierci pracownika przysługująca na podstawie art. 93 Kodeksu pracy </w:t>
      </w:r>
      <w:r>
        <w:br/>
        <w:t>w wysokości określonej w tym przepisie;</w:t>
      </w:r>
    </w:p>
    <w:p w:rsidR="0042039C" w:rsidRDefault="0042039C" w:rsidP="0042039C">
      <w:pPr>
        <w:numPr>
          <w:ilvl w:val="0"/>
          <w:numId w:val="9"/>
        </w:numPr>
        <w:tabs>
          <w:tab w:val="left" w:pos="720"/>
        </w:tabs>
        <w:ind w:left="720"/>
        <w:jc w:val="both"/>
      </w:pPr>
      <w:r>
        <w:t>wynagrodzenie za urlop wypoczynkowy i ekwiwalent za niewykorzystany urlop wypoczynkowy zgodnie z obowiązującymi przepisami;</w:t>
      </w:r>
    </w:p>
    <w:p w:rsidR="0042039C" w:rsidRDefault="0042039C" w:rsidP="0042039C">
      <w:pPr>
        <w:numPr>
          <w:ilvl w:val="0"/>
          <w:numId w:val="9"/>
        </w:numPr>
        <w:tabs>
          <w:tab w:val="left" w:pos="720"/>
        </w:tabs>
        <w:ind w:left="720"/>
        <w:jc w:val="both"/>
      </w:pPr>
      <w:r>
        <w:t xml:space="preserve"> zwrot kosztów delegacji służbowych wg zasad ustalonych przez Ministra Pracy</w:t>
      </w:r>
      <w:r>
        <w:br/>
        <w:t xml:space="preserve"> i Polityki Socjalnej;</w:t>
      </w:r>
    </w:p>
    <w:p w:rsidR="0042039C" w:rsidRDefault="0042039C" w:rsidP="0042039C">
      <w:pPr>
        <w:numPr>
          <w:ilvl w:val="0"/>
          <w:numId w:val="9"/>
        </w:numPr>
        <w:tabs>
          <w:tab w:val="left" w:pos="720"/>
        </w:tabs>
        <w:ind w:left="720"/>
        <w:jc w:val="both"/>
      </w:pPr>
      <w:r>
        <w:lastRenderedPageBreak/>
        <w:t xml:space="preserve"> wynagrodzenie za pracę w niedziele i święta lub dzień wolny od pracy zgodnie</w:t>
      </w:r>
      <w:r>
        <w:br/>
        <w:t xml:space="preserve">z obowiązującymi przepisami. </w:t>
      </w:r>
    </w:p>
    <w:p w:rsidR="0042039C" w:rsidRPr="007249F0" w:rsidRDefault="0042039C" w:rsidP="007249F0">
      <w:pPr>
        <w:pStyle w:val="Akapitzlist"/>
        <w:numPr>
          <w:ilvl w:val="0"/>
          <w:numId w:val="26"/>
        </w:numPr>
        <w:autoSpaceDE w:val="0"/>
        <w:rPr>
          <w:bCs/>
        </w:rPr>
      </w:pPr>
      <w:r w:rsidRPr="0042039C">
        <w:t xml:space="preserve">Ustala się tabelę </w:t>
      </w:r>
      <w:r w:rsidRPr="0042039C">
        <w:rPr>
          <w:bCs/>
        </w:rPr>
        <w:t xml:space="preserve"> stanowisk pomocniczych i obsługi,  kategorii zaszeregowania , minimalnych wymagań kwalifikacyjnych</w:t>
      </w:r>
      <w:r w:rsidR="007249F0">
        <w:rPr>
          <w:bCs/>
        </w:rPr>
        <w:t>, maksymalnego poziomu  wynagrodzenia</w:t>
      </w:r>
      <w:r w:rsidRPr="0042039C">
        <w:rPr>
          <w:bCs/>
        </w:rPr>
        <w:t xml:space="preserve"> </w:t>
      </w:r>
      <w:r w:rsidR="007249F0">
        <w:rPr>
          <w:bCs/>
        </w:rPr>
        <w:t xml:space="preserve">zasadniczego </w:t>
      </w:r>
      <w:r w:rsidRPr="0042039C">
        <w:rPr>
          <w:bCs/>
        </w:rPr>
        <w:t xml:space="preserve">oraz wymaganego stażu pracy na danym stanowisku pracowników Środowiskowego Domu Samopomocy im. Jana Pawła II </w:t>
      </w:r>
      <w:r w:rsidRPr="007249F0">
        <w:rPr>
          <w:bCs/>
        </w:rPr>
        <w:t xml:space="preserve">w Brzozowie, która stanowi </w:t>
      </w:r>
      <w:r w:rsidRPr="007249F0">
        <w:rPr>
          <w:b/>
          <w:bCs/>
          <w:u w:val="single"/>
        </w:rPr>
        <w:t>załącznik nr 1</w:t>
      </w:r>
      <w:r w:rsidRPr="007249F0">
        <w:rPr>
          <w:bCs/>
        </w:rPr>
        <w:t xml:space="preserve"> do niniejszego Regulaminu</w:t>
      </w:r>
      <w:r w:rsidR="0039240C" w:rsidRPr="007249F0">
        <w:rPr>
          <w:bCs/>
        </w:rPr>
        <w:t>.</w:t>
      </w:r>
    </w:p>
    <w:p w:rsidR="0039240C" w:rsidRPr="0039240C" w:rsidRDefault="0039240C" w:rsidP="0039240C">
      <w:pPr>
        <w:pStyle w:val="Akapitzlist"/>
        <w:numPr>
          <w:ilvl w:val="0"/>
          <w:numId w:val="26"/>
        </w:numPr>
        <w:autoSpaceDE w:val="0"/>
        <w:rPr>
          <w:bCs/>
        </w:rPr>
      </w:pPr>
      <w:r w:rsidRPr="0042039C">
        <w:t xml:space="preserve">Ustala się tabelę </w:t>
      </w:r>
      <w:r w:rsidRPr="0042039C">
        <w:rPr>
          <w:bCs/>
        </w:rPr>
        <w:t xml:space="preserve"> </w:t>
      </w:r>
      <w:r>
        <w:rPr>
          <w:bCs/>
        </w:rPr>
        <w:t>stanowisk kierowniczych urzędniczych</w:t>
      </w:r>
      <w:r w:rsidRPr="0042039C">
        <w:rPr>
          <w:bCs/>
        </w:rPr>
        <w:t>,  kategorii zaszeregowania , minimalnych wymagań kwalifikacyjnych</w:t>
      </w:r>
      <w:r>
        <w:rPr>
          <w:bCs/>
        </w:rPr>
        <w:t xml:space="preserve">, </w:t>
      </w:r>
      <w:r w:rsidR="007249F0">
        <w:rPr>
          <w:bCs/>
        </w:rPr>
        <w:t xml:space="preserve">maksymalnego poziomu wynagrodzenia zasadniczego, </w:t>
      </w:r>
      <w:r>
        <w:rPr>
          <w:bCs/>
        </w:rPr>
        <w:t>maksymalnej stawki dodatku funkcyjnego</w:t>
      </w:r>
      <w:r w:rsidRPr="0042039C">
        <w:rPr>
          <w:bCs/>
        </w:rPr>
        <w:t xml:space="preserve"> oraz wymaganego stażu pracy na danym stanowis</w:t>
      </w:r>
      <w:r>
        <w:rPr>
          <w:bCs/>
        </w:rPr>
        <w:t xml:space="preserve">ku </w:t>
      </w:r>
      <w:r w:rsidRPr="0039240C">
        <w:rPr>
          <w:bCs/>
        </w:rPr>
        <w:t xml:space="preserve">, która stanowi </w:t>
      </w:r>
      <w:r>
        <w:rPr>
          <w:b/>
          <w:bCs/>
          <w:u w:val="single"/>
        </w:rPr>
        <w:t>załącznik nr 2</w:t>
      </w:r>
      <w:r w:rsidRPr="0039240C">
        <w:rPr>
          <w:bCs/>
        </w:rPr>
        <w:t xml:space="preserve"> do niniejszego Regulaminu.</w:t>
      </w:r>
    </w:p>
    <w:p w:rsidR="0039240C" w:rsidRPr="0042039C" w:rsidRDefault="0039240C" w:rsidP="0039240C">
      <w:pPr>
        <w:pStyle w:val="Akapitzlist"/>
        <w:tabs>
          <w:tab w:val="left" w:pos="720"/>
        </w:tabs>
        <w:jc w:val="both"/>
      </w:pPr>
    </w:p>
    <w:p w:rsidR="00156657" w:rsidRPr="007249F0" w:rsidRDefault="00522C81" w:rsidP="007249F0">
      <w:pPr>
        <w:jc w:val="center"/>
        <w:rPr>
          <w:b/>
        </w:rPr>
      </w:pPr>
      <w:r>
        <w:rPr>
          <w:b/>
        </w:rPr>
        <w:t>§ 8</w:t>
      </w:r>
    </w:p>
    <w:p w:rsidR="00156657" w:rsidRDefault="00156657" w:rsidP="00156657">
      <w:pPr>
        <w:jc w:val="center"/>
      </w:pPr>
      <w:r>
        <w:rPr>
          <w:b/>
        </w:rPr>
        <w:t>Wynagrodzenie zasadnicze</w:t>
      </w:r>
    </w:p>
    <w:p w:rsidR="00156657" w:rsidRDefault="00156657" w:rsidP="00156657">
      <w:pPr>
        <w:jc w:val="center"/>
        <w:rPr>
          <w:b/>
        </w:rPr>
      </w:pPr>
    </w:p>
    <w:p w:rsidR="00156657" w:rsidRDefault="0071245F" w:rsidP="00C716D4">
      <w:pPr>
        <w:pStyle w:val="Akapitzlist"/>
        <w:numPr>
          <w:ilvl w:val="0"/>
          <w:numId w:val="21"/>
        </w:numPr>
        <w:tabs>
          <w:tab w:val="left" w:pos="360"/>
        </w:tabs>
        <w:autoSpaceDE w:val="0"/>
        <w:jc w:val="both"/>
      </w:pPr>
      <w:r>
        <w:t>Kwoty minimalnego miesięcznego poziomu wynagrodzenia zasadniczego ustalonego w poszczególnych kategoriach zaszeregowania określa załącznik nr 3 rozporządzenia</w:t>
      </w:r>
      <w:r w:rsidR="00C716D4">
        <w:t xml:space="preserve"> w sprawie wynagradzania pracowników samorządowych.</w:t>
      </w:r>
    </w:p>
    <w:p w:rsidR="00C716D4" w:rsidRDefault="00C716D4" w:rsidP="00C716D4">
      <w:pPr>
        <w:pStyle w:val="Akapitzlist"/>
        <w:numPr>
          <w:ilvl w:val="0"/>
          <w:numId w:val="21"/>
        </w:numPr>
        <w:tabs>
          <w:tab w:val="left" w:pos="360"/>
        </w:tabs>
        <w:autoSpaceDE w:val="0"/>
        <w:jc w:val="both"/>
      </w:pPr>
      <w:r w:rsidRPr="00C716D4">
        <w:rPr>
          <w:b/>
        </w:rPr>
        <w:t>Maksymalny poziom wynagrodzenia zasadniczego</w:t>
      </w:r>
      <w:r>
        <w:t xml:space="preserve"> pracowników Środowiskowego Domu Samopomocy im. Jana Pawła II w Brzozowie zatrudnionych na podstawie umowy o pracę określa </w:t>
      </w:r>
      <w:r w:rsidRPr="00C716D4">
        <w:rPr>
          <w:b/>
          <w:u w:val="single"/>
        </w:rPr>
        <w:t>załącznik nr 3</w:t>
      </w:r>
      <w:r>
        <w:t xml:space="preserve"> do niniejszego Regulaminu.</w:t>
      </w:r>
    </w:p>
    <w:p w:rsidR="00156657" w:rsidRDefault="00156657" w:rsidP="00156657">
      <w:pPr>
        <w:pStyle w:val="Akapitzlist"/>
        <w:numPr>
          <w:ilvl w:val="0"/>
          <w:numId w:val="21"/>
        </w:numPr>
        <w:autoSpaceDE w:val="0"/>
        <w:jc w:val="both"/>
      </w:pPr>
      <w:r>
        <w:t>Wynagrodzenie zasadnicze w danej kategorii zaszeregowania nie może być niższe niż określone w przepisach rozporządzenia i nie może przekroczyć kwoty maksymalnej dla danej kategorii.</w:t>
      </w:r>
    </w:p>
    <w:p w:rsidR="00156657" w:rsidRDefault="00156657" w:rsidP="00156657">
      <w:pPr>
        <w:pStyle w:val="Akapitzlist"/>
        <w:numPr>
          <w:ilvl w:val="0"/>
          <w:numId w:val="21"/>
        </w:numPr>
        <w:tabs>
          <w:tab w:val="left" w:pos="360"/>
        </w:tabs>
        <w:jc w:val="both"/>
      </w:pPr>
      <w:r>
        <w:t>Decyzję o zastosowaniu dla danego pracownika stawki osobistego zaszeregowania podejmuje pracodawca.</w:t>
      </w:r>
    </w:p>
    <w:p w:rsidR="00C716D4" w:rsidRDefault="00C716D4" w:rsidP="00156657">
      <w:pPr>
        <w:pStyle w:val="Akapitzlist"/>
        <w:numPr>
          <w:ilvl w:val="0"/>
          <w:numId w:val="21"/>
        </w:numPr>
        <w:tabs>
          <w:tab w:val="left" w:pos="360"/>
        </w:tabs>
        <w:jc w:val="both"/>
      </w:pPr>
      <w:r>
        <w:t>Wynagrodzenie zasadnicze dla każdego pracownika ustalone jest w umowie o pracę poprzez podanie kategorii zaszeregowania i kwoty wynagrodzenia należnej pracownikowi.</w:t>
      </w:r>
    </w:p>
    <w:p w:rsidR="00C716D4" w:rsidRDefault="00C716D4" w:rsidP="00156657">
      <w:pPr>
        <w:pStyle w:val="Akapitzlist"/>
        <w:numPr>
          <w:ilvl w:val="0"/>
          <w:numId w:val="21"/>
        </w:numPr>
        <w:tabs>
          <w:tab w:val="left" w:pos="360"/>
        </w:tabs>
        <w:jc w:val="both"/>
      </w:pPr>
      <w:r>
        <w:t>Zatrudnienie w niepełnym wymiarze czasu pracy skutkuje wypłatą wynagrodzenia zasadniczego w wysokości odpowiedniej do ustalonego w umowie czasu pracy.</w:t>
      </w:r>
    </w:p>
    <w:p w:rsidR="00156657" w:rsidRDefault="00156657" w:rsidP="00156657">
      <w:pPr>
        <w:numPr>
          <w:ilvl w:val="0"/>
          <w:numId w:val="21"/>
        </w:numPr>
        <w:tabs>
          <w:tab w:val="left" w:pos="360"/>
        </w:tabs>
        <w:jc w:val="both"/>
      </w:pPr>
      <w:r>
        <w:t>W uzasadnionych przypadkach pracodawca może skrócić pracownikowi okres pracy zawodowej wymagany na danym stanowisku, z wyłączeniem stanowisk, dla których wymagany okres pracy zawodowej określają odrębne przepisy oraz art. 5 ust. 2 i art. 6 ust. 4 ustawy o pracownikach samorządowych.</w:t>
      </w:r>
    </w:p>
    <w:p w:rsidR="00156657" w:rsidRDefault="00156657" w:rsidP="00156657">
      <w:pPr>
        <w:numPr>
          <w:ilvl w:val="0"/>
          <w:numId w:val="21"/>
        </w:numPr>
        <w:tabs>
          <w:tab w:val="left" w:pos="360"/>
        </w:tabs>
        <w:jc w:val="both"/>
      </w:pPr>
      <w:r>
        <w:t>Wynagrodzenie przysługuje za pracę faktycznie wykonaną.</w:t>
      </w:r>
    </w:p>
    <w:p w:rsidR="00156657" w:rsidRPr="003A78F1" w:rsidRDefault="00156657" w:rsidP="00156657">
      <w:pPr>
        <w:numPr>
          <w:ilvl w:val="0"/>
          <w:numId w:val="21"/>
        </w:numPr>
        <w:tabs>
          <w:tab w:val="left" w:pos="360"/>
        </w:tabs>
        <w:jc w:val="both"/>
      </w:pPr>
      <w:r>
        <w:t>Za czas nie wykonywania pracy pracownik zachowuje prawo do wynagrodzenia tylko wówczas, gdy przepisy prawa tak stanowią.</w:t>
      </w:r>
    </w:p>
    <w:p w:rsidR="00156657" w:rsidRDefault="00156657" w:rsidP="00156657">
      <w:pPr>
        <w:rPr>
          <w:color w:val="FF0000"/>
        </w:rPr>
      </w:pPr>
    </w:p>
    <w:p w:rsidR="00156657" w:rsidRDefault="00156657" w:rsidP="00C716D4">
      <w:pPr>
        <w:rPr>
          <w:b/>
        </w:rPr>
      </w:pPr>
    </w:p>
    <w:p w:rsidR="00156657" w:rsidRDefault="00522C81" w:rsidP="00156657">
      <w:pPr>
        <w:jc w:val="center"/>
      </w:pPr>
      <w:r>
        <w:rPr>
          <w:b/>
        </w:rPr>
        <w:t>§ 9</w:t>
      </w:r>
    </w:p>
    <w:p w:rsidR="00156657" w:rsidRPr="007249F0" w:rsidRDefault="00156657" w:rsidP="007249F0">
      <w:pPr>
        <w:jc w:val="center"/>
      </w:pPr>
      <w:r>
        <w:rPr>
          <w:b/>
        </w:rPr>
        <w:t>Dodatek funkcyjny</w:t>
      </w:r>
    </w:p>
    <w:p w:rsidR="00156657" w:rsidRDefault="00156657" w:rsidP="00156657">
      <w:pPr>
        <w:numPr>
          <w:ilvl w:val="0"/>
          <w:numId w:val="22"/>
        </w:numPr>
        <w:tabs>
          <w:tab w:val="left" w:pos="360"/>
        </w:tabs>
        <w:jc w:val="both"/>
      </w:pPr>
      <w:r>
        <w:t xml:space="preserve">Dodatek funkcyjny przysługuje pracownikom Środowiskowego Domu Samopomocy </w:t>
      </w:r>
    </w:p>
    <w:p w:rsidR="00156657" w:rsidRDefault="00156657" w:rsidP="00156657">
      <w:pPr>
        <w:pStyle w:val="Akapitzlist"/>
        <w:tabs>
          <w:tab w:val="left" w:pos="360"/>
        </w:tabs>
        <w:jc w:val="both"/>
      </w:pPr>
      <w:r>
        <w:t>im. Jana Pawła II w Brzozowie na stanowiskach:</w:t>
      </w:r>
    </w:p>
    <w:p w:rsidR="00156657" w:rsidRDefault="00933390" w:rsidP="00156657">
      <w:pPr>
        <w:pStyle w:val="Akapitzlist"/>
        <w:tabs>
          <w:tab w:val="left" w:pos="360"/>
        </w:tabs>
        <w:jc w:val="both"/>
      </w:pPr>
      <w:r>
        <w:t>1) k</w:t>
      </w:r>
      <w:r w:rsidR="00156657">
        <w:t>ierownik,</w:t>
      </w:r>
    </w:p>
    <w:p w:rsidR="00156657" w:rsidRPr="003F1452" w:rsidRDefault="00933390" w:rsidP="00156657">
      <w:pPr>
        <w:pStyle w:val="Akapitzlist"/>
        <w:tabs>
          <w:tab w:val="left" w:pos="360"/>
        </w:tabs>
        <w:jc w:val="both"/>
      </w:pPr>
      <w:r>
        <w:t>2) g</w:t>
      </w:r>
      <w:r w:rsidR="00156657">
        <w:t>łówny księgowy</w:t>
      </w:r>
      <w:r w:rsidR="00C716D4">
        <w:t>.</w:t>
      </w:r>
    </w:p>
    <w:p w:rsidR="00156657" w:rsidRPr="003F1452" w:rsidRDefault="00156657" w:rsidP="00156657">
      <w:pPr>
        <w:pStyle w:val="Akapitzlist"/>
        <w:numPr>
          <w:ilvl w:val="0"/>
          <w:numId w:val="22"/>
        </w:numPr>
        <w:tabs>
          <w:tab w:val="left" w:pos="360"/>
        </w:tabs>
        <w:jc w:val="both"/>
        <w:rPr>
          <w:color w:val="000000"/>
        </w:rPr>
      </w:pPr>
      <w:r w:rsidRPr="003F1452">
        <w:rPr>
          <w:color w:val="000000"/>
        </w:rPr>
        <w:t xml:space="preserve">Dodatek funkcyjny przysługuje również pracownikom na czas powierzenia czasowego </w:t>
      </w:r>
    </w:p>
    <w:p w:rsidR="00156657" w:rsidRDefault="00156657" w:rsidP="00156657">
      <w:pPr>
        <w:pStyle w:val="Akapitzlist"/>
        <w:tabs>
          <w:tab w:val="left" w:pos="360"/>
        </w:tabs>
        <w:jc w:val="both"/>
      </w:pPr>
      <w:r w:rsidRPr="003F1452">
        <w:rPr>
          <w:color w:val="000000"/>
        </w:rPr>
        <w:t>zastępstwa lub pełnienia obowiązków na stano</w:t>
      </w:r>
      <w:r>
        <w:rPr>
          <w:color w:val="000000"/>
        </w:rPr>
        <w:t>wiskach, o których mowa w ust. 1.</w:t>
      </w:r>
      <w:r w:rsidRPr="003F1452">
        <w:rPr>
          <w:color w:val="000000"/>
        </w:rPr>
        <w:t xml:space="preserve"> </w:t>
      </w:r>
    </w:p>
    <w:p w:rsidR="00156657" w:rsidRDefault="00156657" w:rsidP="00156657">
      <w:pPr>
        <w:pStyle w:val="Akapitzlist"/>
        <w:numPr>
          <w:ilvl w:val="0"/>
          <w:numId w:val="22"/>
        </w:numPr>
        <w:tabs>
          <w:tab w:val="left" w:pos="360"/>
        </w:tabs>
        <w:jc w:val="both"/>
      </w:pPr>
      <w:r>
        <w:t>Dodatek funkcyjny i jego wartość kwotową ustala dla:</w:t>
      </w:r>
    </w:p>
    <w:p w:rsidR="00156657" w:rsidRDefault="00933390" w:rsidP="00FE747C">
      <w:pPr>
        <w:pStyle w:val="Akapitzlist"/>
        <w:numPr>
          <w:ilvl w:val="0"/>
          <w:numId w:val="31"/>
        </w:numPr>
        <w:tabs>
          <w:tab w:val="left" w:pos="360"/>
        </w:tabs>
        <w:jc w:val="both"/>
      </w:pPr>
      <w:r>
        <w:lastRenderedPageBreak/>
        <w:t>k</w:t>
      </w:r>
      <w:r w:rsidR="00156657">
        <w:t>ierownika</w:t>
      </w:r>
      <w:r w:rsidR="00FE747C">
        <w:t xml:space="preserve"> ŚDS</w:t>
      </w:r>
      <w:r w:rsidR="00156657">
        <w:t xml:space="preserve"> – Burmistrz Brzozowa,</w:t>
      </w:r>
    </w:p>
    <w:p w:rsidR="00156657" w:rsidRDefault="00933390" w:rsidP="00FE747C">
      <w:pPr>
        <w:pStyle w:val="Akapitzlist"/>
        <w:numPr>
          <w:ilvl w:val="0"/>
          <w:numId w:val="31"/>
        </w:numPr>
        <w:tabs>
          <w:tab w:val="left" w:pos="360"/>
        </w:tabs>
        <w:jc w:val="both"/>
      </w:pPr>
      <w:r>
        <w:t>g</w:t>
      </w:r>
      <w:r w:rsidR="00156657">
        <w:t>łównego księgow</w:t>
      </w:r>
      <w:r w:rsidR="00FE747C">
        <w:t>ego – kierownik ŚDS w Brzozowie.</w:t>
      </w:r>
    </w:p>
    <w:p w:rsidR="00156657" w:rsidRDefault="00156657" w:rsidP="00156657">
      <w:pPr>
        <w:numPr>
          <w:ilvl w:val="0"/>
          <w:numId w:val="22"/>
        </w:numPr>
        <w:tabs>
          <w:tab w:val="left" w:pos="360"/>
        </w:tabs>
        <w:jc w:val="both"/>
      </w:pPr>
      <w:r>
        <w:t>Dodatek funkcyjny jest wypłacany w pełnej wysokości za okresy nieobecności</w:t>
      </w:r>
      <w:r>
        <w:br/>
        <w:t xml:space="preserve"> w pracy spowodowanej urlopem wypoczynkowym, niezdolnością do pracy  wywołaną chorobą oraz korzystaniem ze zwolnień od pracy, których pracodawca ma obowiązek udzielić na podstawie Kodeksu pracy i jego przepisów wykonawczych. W razie nieobecności spowodowanej innymi okolicznościami jest proporcjonalnie zmniejszany o liczbę godzin tej nieobecności.</w:t>
      </w:r>
    </w:p>
    <w:p w:rsidR="00156657" w:rsidRDefault="00156657" w:rsidP="00156657">
      <w:pPr>
        <w:numPr>
          <w:ilvl w:val="0"/>
          <w:numId w:val="22"/>
        </w:numPr>
        <w:tabs>
          <w:tab w:val="left" w:pos="360"/>
        </w:tabs>
        <w:jc w:val="both"/>
      </w:pPr>
      <w:r>
        <w:t>Przepisy dotyczące dodatku funkcyjnego nie dotyczą pracowników zatrudnionych na stanowiskach pomocniczych i obsługi.</w:t>
      </w:r>
    </w:p>
    <w:p w:rsidR="00933390" w:rsidRDefault="00933390" w:rsidP="00156657">
      <w:pPr>
        <w:numPr>
          <w:ilvl w:val="0"/>
          <w:numId w:val="22"/>
        </w:numPr>
        <w:tabs>
          <w:tab w:val="left" w:pos="360"/>
        </w:tabs>
        <w:jc w:val="both"/>
      </w:pPr>
      <w:r w:rsidRPr="007249F0">
        <w:rPr>
          <w:b/>
        </w:rPr>
        <w:t>Wysokość dodatku funkcyjnego wynosi od 20 – 60% wynagrodzenia zasadniczego</w:t>
      </w:r>
      <w:r>
        <w:t xml:space="preserve"> ustalonego dla danego pracownika.</w:t>
      </w:r>
    </w:p>
    <w:p w:rsidR="00156657" w:rsidRPr="003F1452" w:rsidRDefault="00156657" w:rsidP="00156657">
      <w:pPr>
        <w:tabs>
          <w:tab w:val="left" w:pos="360"/>
        </w:tabs>
        <w:ind w:left="360"/>
        <w:jc w:val="both"/>
        <w:rPr>
          <w:color w:val="FF0000"/>
        </w:rPr>
      </w:pPr>
    </w:p>
    <w:p w:rsidR="00156657" w:rsidRDefault="00156657" w:rsidP="007249F0">
      <w:pPr>
        <w:rPr>
          <w:b/>
          <w:color w:val="FF0000"/>
        </w:rPr>
      </w:pPr>
    </w:p>
    <w:p w:rsidR="00156657" w:rsidRDefault="00522C81" w:rsidP="00156657">
      <w:pPr>
        <w:jc w:val="center"/>
      </w:pPr>
      <w:r>
        <w:rPr>
          <w:b/>
        </w:rPr>
        <w:t>§ 10</w:t>
      </w:r>
    </w:p>
    <w:p w:rsidR="00156657" w:rsidRDefault="00156657" w:rsidP="00156657">
      <w:pPr>
        <w:jc w:val="center"/>
        <w:rPr>
          <w:b/>
        </w:rPr>
      </w:pPr>
      <w:r>
        <w:rPr>
          <w:b/>
        </w:rPr>
        <w:t>Dodatek specjalny</w:t>
      </w:r>
    </w:p>
    <w:p w:rsidR="00156657" w:rsidRDefault="00156657" w:rsidP="007249F0">
      <w:pPr>
        <w:rPr>
          <w:b/>
        </w:rPr>
      </w:pPr>
    </w:p>
    <w:p w:rsidR="00156657" w:rsidRDefault="00156657" w:rsidP="00156657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Z tytułu okresowego zwiększenia obowiązków służbowych lub powierzenia dodatkowych zadań o wysokim stopniu złożoności lub odpowiedzialności pracodawca może przyznać pracownikowi, na czas określony nie dłuższy niż rok, dodatek specjalny.</w:t>
      </w:r>
    </w:p>
    <w:p w:rsidR="00156657" w:rsidRDefault="00156657" w:rsidP="00156657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Decyzję o przyznaniu dodatku podejmuje kierownik ŚDS w formie pisemnej, zawierającej szczegółowe argumenty przemawiające za jego przyznaniem.</w:t>
      </w:r>
    </w:p>
    <w:p w:rsidR="00156657" w:rsidRDefault="00156657" w:rsidP="00156657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Dodatek specjalny jest ustalany w zależności od posiadanych środków na wynagrodzenia </w:t>
      </w:r>
      <w:r>
        <w:br/>
        <w:t xml:space="preserve">i przyznawany w kwocie nieprzekraczającej </w:t>
      </w:r>
      <w:r>
        <w:rPr>
          <w:b/>
        </w:rPr>
        <w:t>40%</w:t>
      </w:r>
      <w:r>
        <w:t xml:space="preserve"> łącznie wynagrodzenia zasadniczego  pracownika</w:t>
      </w:r>
      <w:r w:rsidR="007F45BC">
        <w:t>, któremu ten dodatek przyznano</w:t>
      </w:r>
      <w:r>
        <w:t>.</w:t>
      </w:r>
    </w:p>
    <w:p w:rsidR="000717F7" w:rsidRDefault="000717F7" w:rsidP="00FB5353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Style w:val="markedcontent"/>
        </w:rPr>
      </w:pPr>
      <w:r>
        <w:t xml:space="preserve">Dodatek specjalny jest </w:t>
      </w:r>
      <w:r w:rsidRPr="000717F7">
        <w:rPr>
          <w:rStyle w:val="markedcontent"/>
        </w:rPr>
        <w:t>wypłacany za czas faktycznie przepracowany. W</w:t>
      </w:r>
      <w:r w:rsidRPr="000717F7">
        <w:rPr>
          <w:rStyle w:val="markedcontent"/>
          <w:rFonts w:ascii="Arial" w:hAnsi="Arial" w:cs="Arial"/>
          <w:sz w:val="25"/>
          <w:szCs w:val="25"/>
        </w:rPr>
        <w:t xml:space="preserve"> </w:t>
      </w:r>
      <w:r w:rsidRPr="000717F7">
        <w:rPr>
          <w:rStyle w:val="markedcontent"/>
        </w:rPr>
        <w:t>razie nieobecności</w:t>
      </w:r>
      <w:r w:rsidRPr="000717F7">
        <w:t xml:space="preserve"> </w:t>
      </w:r>
      <w:r w:rsidRPr="000717F7">
        <w:rPr>
          <w:rStyle w:val="markedcontent"/>
        </w:rPr>
        <w:t>spowodowanej</w:t>
      </w:r>
      <w:r w:rsidR="00FB5353">
        <w:rPr>
          <w:rStyle w:val="markedcontent"/>
        </w:rPr>
        <w:t xml:space="preserve"> </w:t>
      </w:r>
      <w:r w:rsidR="00FB5353">
        <w:t xml:space="preserve">niezdolnością do pracy  wywołaną chorobą </w:t>
      </w:r>
      <w:r w:rsidRPr="000717F7">
        <w:rPr>
          <w:rStyle w:val="markedcontent"/>
        </w:rPr>
        <w:t>jest</w:t>
      </w:r>
      <w:r w:rsidR="00FB5353">
        <w:rPr>
          <w:rStyle w:val="markedcontent"/>
        </w:rPr>
        <w:t xml:space="preserve"> on proporcjonalnie </w:t>
      </w:r>
      <w:r w:rsidR="00FB5353">
        <w:t xml:space="preserve">zmniejszany </w:t>
      </w:r>
      <w:r w:rsidR="00FB5353">
        <w:t>o liczbę godzin tej nieobecności.</w:t>
      </w:r>
    </w:p>
    <w:p w:rsidR="000717F7" w:rsidRDefault="000717F7" w:rsidP="000717F7">
      <w:pPr>
        <w:numPr>
          <w:ilvl w:val="0"/>
          <w:numId w:val="4"/>
        </w:numPr>
        <w:tabs>
          <w:tab w:val="left" w:pos="360"/>
        </w:tabs>
        <w:ind w:left="360"/>
        <w:rPr>
          <w:rStyle w:val="markedcontent"/>
        </w:rPr>
      </w:pPr>
      <w:r w:rsidRPr="000717F7">
        <w:rPr>
          <w:rStyle w:val="markedcontent"/>
        </w:rPr>
        <w:t xml:space="preserve"> Dodatek specjalny jest przyznawany na czas określony. W przypadku wygaśnięcia przesłanek</w:t>
      </w:r>
      <w:r w:rsidRPr="000717F7">
        <w:t xml:space="preserve"> </w:t>
      </w:r>
      <w:r w:rsidRPr="000717F7">
        <w:rPr>
          <w:rStyle w:val="markedcontent"/>
        </w:rPr>
        <w:t>warunkujących jego wypłatę przed upływem okresu na jaki został przyznany jego wypłata zostaje</w:t>
      </w:r>
      <w:r w:rsidRPr="000717F7">
        <w:t xml:space="preserve"> </w:t>
      </w:r>
      <w:r w:rsidRPr="000717F7">
        <w:rPr>
          <w:rStyle w:val="markedcontent"/>
        </w:rPr>
        <w:t>wstrzymana.</w:t>
      </w:r>
    </w:p>
    <w:p w:rsidR="006F0F7A" w:rsidRDefault="006F0F7A" w:rsidP="00FB5353">
      <w:pPr>
        <w:tabs>
          <w:tab w:val="left" w:pos="360"/>
        </w:tabs>
        <w:ind w:left="360"/>
        <w:jc w:val="center"/>
        <w:rPr>
          <w:b/>
        </w:rPr>
      </w:pPr>
    </w:p>
    <w:p w:rsidR="005314A3" w:rsidRDefault="00667979" w:rsidP="00FB5353">
      <w:pPr>
        <w:tabs>
          <w:tab w:val="left" w:pos="360"/>
        </w:tabs>
        <w:ind w:left="360"/>
        <w:jc w:val="center"/>
      </w:pPr>
      <w:bookmarkStart w:id="0" w:name="_GoBack"/>
      <w:bookmarkEnd w:id="0"/>
      <w:r>
        <w:rPr>
          <w:b/>
        </w:rPr>
        <w:t>§ 11</w:t>
      </w:r>
    </w:p>
    <w:p w:rsidR="005314A3" w:rsidRDefault="005314A3" w:rsidP="005314A3">
      <w:pPr>
        <w:jc w:val="center"/>
        <w:rPr>
          <w:b/>
        </w:rPr>
      </w:pPr>
      <w:r>
        <w:rPr>
          <w:b/>
        </w:rPr>
        <w:t>Dodatek stażowy</w:t>
      </w:r>
    </w:p>
    <w:p w:rsidR="005314A3" w:rsidRDefault="005314A3" w:rsidP="005314A3">
      <w:pPr>
        <w:tabs>
          <w:tab w:val="left" w:pos="360"/>
        </w:tabs>
        <w:ind w:left="360"/>
        <w:jc w:val="both"/>
      </w:pPr>
    </w:p>
    <w:p w:rsidR="005314A3" w:rsidRDefault="005314A3" w:rsidP="005314A3">
      <w:pPr>
        <w:pStyle w:val="Akapitzlist"/>
        <w:numPr>
          <w:ilvl w:val="0"/>
          <w:numId w:val="32"/>
        </w:numPr>
        <w:tabs>
          <w:tab w:val="left" w:pos="-720"/>
        </w:tabs>
        <w:jc w:val="both"/>
      </w:pPr>
      <w:r w:rsidRPr="00373059">
        <w:t>Dodatek za wieloletnią pracę przysługuje po 5 latach pracy w wysokości wynoszącej 5% miesięcznego wynagrodzenia zasadniczego.</w:t>
      </w:r>
      <w:r>
        <w:t xml:space="preserve"> Dodatek ten wzrasta o 1% za każdy dalszy rok pracy aż do osiągnięcia 20% miesięcznego wynagrodzenia zasadniczego.</w:t>
      </w:r>
    </w:p>
    <w:p w:rsidR="004B38C5" w:rsidRDefault="004B38C5" w:rsidP="005314A3">
      <w:pPr>
        <w:pStyle w:val="Akapitzlist"/>
        <w:numPr>
          <w:ilvl w:val="0"/>
          <w:numId w:val="32"/>
        </w:numPr>
        <w:tabs>
          <w:tab w:val="left" w:pos="-720"/>
        </w:tabs>
        <w:jc w:val="both"/>
      </w:pPr>
      <w:r>
        <w:t>Do okresu pracy uprawniających do dodatku za wieloletnią pracę wlicza się wszystkie poprzednio zakończone okresy zatrudnienia oraz inne okresy, jeżeli z mocy odrębnych przepisów podlegają one wliczeniu do okresu pracy, od którego zależą uprawnienia pracownicze</w:t>
      </w:r>
      <w:r w:rsidR="00950284">
        <w:t>.</w:t>
      </w:r>
    </w:p>
    <w:p w:rsidR="00FC3825" w:rsidRDefault="00FC3825" w:rsidP="005314A3">
      <w:pPr>
        <w:pStyle w:val="Akapitzlist"/>
        <w:numPr>
          <w:ilvl w:val="0"/>
          <w:numId w:val="32"/>
        </w:numPr>
        <w:tabs>
          <w:tab w:val="left" w:pos="-720"/>
        </w:tabs>
        <w:jc w:val="both"/>
      </w:pPr>
      <w:r>
        <w:t>Dodatek za wieloletnią pracę jest wypłacany pracownikowi Środowiskowego Domu Samopomocy im. Jana Pawła II w Brzozowie w terminie wypłaty wynagrodzenia:</w:t>
      </w:r>
    </w:p>
    <w:p w:rsidR="00FC3825" w:rsidRDefault="0019060C" w:rsidP="00FC3825">
      <w:pPr>
        <w:pStyle w:val="Akapitzlist"/>
        <w:numPr>
          <w:ilvl w:val="0"/>
          <w:numId w:val="33"/>
        </w:numPr>
        <w:tabs>
          <w:tab w:val="left" w:pos="-720"/>
        </w:tabs>
        <w:jc w:val="both"/>
      </w:pPr>
      <w:r>
        <w:t>p</w:t>
      </w:r>
      <w:r w:rsidR="00FC3825">
        <w:t>ocząwszy od pierwszego dnia miesiąca kalendarzowego następującego po miesiącu, w którym pracownik nabył prawo do dodatku lub wyższej stawki dodatku, jeżeli nabycie prawa nastąpiło w ciągu miesiąca;</w:t>
      </w:r>
    </w:p>
    <w:p w:rsidR="00FC3825" w:rsidRDefault="0019060C" w:rsidP="00FC3825">
      <w:pPr>
        <w:pStyle w:val="Akapitzlist"/>
        <w:numPr>
          <w:ilvl w:val="0"/>
          <w:numId w:val="33"/>
        </w:numPr>
        <w:tabs>
          <w:tab w:val="left" w:pos="-720"/>
        </w:tabs>
        <w:jc w:val="both"/>
      </w:pPr>
      <w:r>
        <w:t>z</w:t>
      </w:r>
      <w:r w:rsidR="00FC3825">
        <w:t>a dany miesiąc, jeżeli nabycie prawa do dodatku lub wyższej stawki dodatku nastąpiło pierwszego dnia miesiąca.</w:t>
      </w:r>
    </w:p>
    <w:p w:rsidR="00FC3825" w:rsidRDefault="00FC3825" w:rsidP="00FC3825">
      <w:pPr>
        <w:pStyle w:val="Akapitzlist"/>
        <w:numPr>
          <w:ilvl w:val="0"/>
          <w:numId w:val="32"/>
        </w:numPr>
        <w:tabs>
          <w:tab w:val="left" w:pos="-720"/>
        </w:tabs>
        <w:jc w:val="both"/>
      </w:pPr>
      <w:r>
        <w:lastRenderedPageBreak/>
        <w:t>Dodatek za wieloletnią pracę przysługuje pracownikowi za dni, za które otrzymuje wynagrodzenie oraz za dni nieobecności w pracy z powodu niezdolności do pracy wskutek choroby albo konieczności osobistego sprawowania opieki nad dzieckiem lub chorym członkiem rodziny, za które pracownik otrzymuje z tego tytułu zasiłek z ubezpieczenia społecznego</w:t>
      </w:r>
      <w:r w:rsidR="002A4C62">
        <w:t>.</w:t>
      </w:r>
    </w:p>
    <w:p w:rsidR="002A4C62" w:rsidRPr="00373059" w:rsidRDefault="002A4C62" w:rsidP="00FC3825">
      <w:pPr>
        <w:pStyle w:val="Akapitzlist"/>
        <w:numPr>
          <w:ilvl w:val="0"/>
          <w:numId w:val="32"/>
        </w:numPr>
        <w:tabs>
          <w:tab w:val="left" w:pos="-720"/>
        </w:tabs>
        <w:jc w:val="both"/>
      </w:pPr>
      <w:r>
        <w:t>Jeżeli praca w Środowiskowym Domu Samopomocy im. Jana Pawła II w Brzozowie stanowi dodatkowe zatrudnienie, do okresu dodatkowego zatrudnienia nie podlegają zaliczeniu okresy zatrudnienia podstawowego</w:t>
      </w:r>
      <w:r w:rsidR="00950284">
        <w:t>.</w:t>
      </w:r>
    </w:p>
    <w:p w:rsidR="00156657" w:rsidRDefault="00156657" w:rsidP="00156657">
      <w:pPr>
        <w:jc w:val="both"/>
      </w:pPr>
    </w:p>
    <w:p w:rsidR="00156657" w:rsidRDefault="00156657" w:rsidP="00156657">
      <w:pPr>
        <w:rPr>
          <w:b/>
        </w:rPr>
      </w:pPr>
    </w:p>
    <w:p w:rsidR="00156657" w:rsidRPr="007249F0" w:rsidRDefault="00156657" w:rsidP="007249F0">
      <w:pPr>
        <w:jc w:val="center"/>
      </w:pPr>
      <w:r>
        <w:rPr>
          <w:b/>
        </w:rPr>
        <w:t xml:space="preserve">§ </w:t>
      </w:r>
      <w:r w:rsidR="00667979">
        <w:rPr>
          <w:b/>
        </w:rPr>
        <w:t>12</w:t>
      </w:r>
    </w:p>
    <w:p w:rsidR="00156657" w:rsidRDefault="00156657" w:rsidP="00156657">
      <w:pPr>
        <w:jc w:val="center"/>
      </w:pPr>
      <w:r>
        <w:rPr>
          <w:b/>
        </w:rPr>
        <w:t>Warunki przyznawania oraz warunki i sposób wypłacania nagrody uznaniowej</w:t>
      </w:r>
    </w:p>
    <w:p w:rsidR="00156657" w:rsidRDefault="00156657" w:rsidP="00156657">
      <w:pPr>
        <w:jc w:val="center"/>
        <w:rPr>
          <w:b/>
        </w:rPr>
      </w:pPr>
    </w:p>
    <w:p w:rsidR="00156657" w:rsidRDefault="00156657" w:rsidP="00667979">
      <w:pPr>
        <w:numPr>
          <w:ilvl w:val="0"/>
          <w:numId w:val="6"/>
        </w:numPr>
        <w:tabs>
          <w:tab w:val="left" w:pos="360"/>
        </w:tabs>
        <w:ind w:left="360"/>
      </w:pPr>
      <w:r>
        <w:t xml:space="preserve">W ramach posiadanych środków na wynagrodzenia </w:t>
      </w:r>
      <w:r w:rsidR="00667979">
        <w:t xml:space="preserve"> może być utworzony na dany rok kalendarzowy fundusz nagród </w:t>
      </w:r>
      <w:r>
        <w:t>z przeznaczeniem na nagrody uznaniowe dla pracowników ŚDS w Brzozowie</w:t>
      </w:r>
      <w:r w:rsidR="00950284">
        <w:t>.</w:t>
      </w:r>
    </w:p>
    <w:p w:rsidR="00156657" w:rsidRDefault="00156657" w:rsidP="00156657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>Wysokość funduszu obejmuje do 10 %  planowanej wielkości środków na wynagrodzenia dla p</w:t>
      </w:r>
      <w:r w:rsidR="00986E05">
        <w:t>racowników Środowiskowego Domu S</w:t>
      </w:r>
      <w:r>
        <w:t xml:space="preserve">amopomocy im. Jana Pawła II w Brzozowie, pozostających w dyspozycji pracodawcy. </w:t>
      </w:r>
    </w:p>
    <w:p w:rsidR="00156657" w:rsidRDefault="00156657" w:rsidP="00156657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>Fundusz nagród przeznacza się na nagrody uznaniowe, w szczególności dla pracowników, którzy wykazują się zaangażowaniem podczas wykonywania swoich czynności, kreatywnością, wykazują inicjatywę w działaniu wykraczającą poza ich obowiązki służbowe.</w:t>
      </w:r>
    </w:p>
    <w:p w:rsidR="00156657" w:rsidRDefault="00156657" w:rsidP="00156657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Nagrody mogą być wypłacane w miarę posiadanych na ten cel środków finansowych, </w:t>
      </w:r>
      <w:r>
        <w:br/>
        <w:t>w terminach następujących świąt i okoliczności:</w:t>
      </w:r>
    </w:p>
    <w:p w:rsidR="00156657" w:rsidRDefault="00156657" w:rsidP="00156657">
      <w:pPr>
        <w:numPr>
          <w:ilvl w:val="1"/>
          <w:numId w:val="6"/>
        </w:numPr>
        <w:tabs>
          <w:tab w:val="left" w:pos="720"/>
        </w:tabs>
        <w:ind w:left="720"/>
        <w:jc w:val="both"/>
      </w:pPr>
      <w:r>
        <w:t>3 Maja – nagroda z tego tytułu obejmuje okres pracy od 1 listopada poprzedniego roku do 30 kwietnia danego roku;</w:t>
      </w:r>
    </w:p>
    <w:p w:rsidR="00156657" w:rsidRDefault="00156657" w:rsidP="00156657">
      <w:pPr>
        <w:numPr>
          <w:ilvl w:val="1"/>
          <w:numId w:val="6"/>
        </w:numPr>
        <w:tabs>
          <w:tab w:val="left" w:pos="720"/>
        </w:tabs>
        <w:ind w:left="720"/>
        <w:jc w:val="both"/>
      </w:pPr>
      <w:r>
        <w:t>11 Listopada – nagroda z tego tytułu obejmuje okres pracy od 1 maja do 31 października danego roku;</w:t>
      </w:r>
    </w:p>
    <w:p w:rsidR="00156657" w:rsidRDefault="00156657" w:rsidP="00156657">
      <w:pPr>
        <w:numPr>
          <w:ilvl w:val="1"/>
          <w:numId w:val="6"/>
        </w:numPr>
        <w:tabs>
          <w:tab w:val="left" w:pos="720"/>
        </w:tabs>
        <w:ind w:left="720"/>
        <w:jc w:val="both"/>
      </w:pPr>
      <w:r>
        <w:t>Dzień Pracownika Samorządowego (27 maja);</w:t>
      </w:r>
    </w:p>
    <w:p w:rsidR="00156657" w:rsidRDefault="00156657" w:rsidP="00156657">
      <w:pPr>
        <w:numPr>
          <w:ilvl w:val="1"/>
          <w:numId w:val="6"/>
        </w:numPr>
        <w:tabs>
          <w:tab w:val="left" w:pos="720"/>
        </w:tabs>
        <w:ind w:left="720"/>
        <w:jc w:val="both"/>
      </w:pPr>
      <w:r>
        <w:t>Dzień Pracownika Socjalnego (21 listopada);</w:t>
      </w:r>
    </w:p>
    <w:p w:rsidR="00156657" w:rsidRDefault="00156657" w:rsidP="00156657">
      <w:pPr>
        <w:numPr>
          <w:ilvl w:val="1"/>
          <w:numId w:val="6"/>
        </w:numPr>
        <w:tabs>
          <w:tab w:val="left" w:pos="720"/>
        </w:tabs>
        <w:ind w:left="720"/>
        <w:jc w:val="both"/>
      </w:pPr>
      <w:r>
        <w:t>na koniec roku kalendarzowego.</w:t>
      </w:r>
    </w:p>
    <w:p w:rsidR="00156657" w:rsidRDefault="00156657" w:rsidP="00156657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>Wysokość nagrody uznaniowej ustala się w oparciu o:</w:t>
      </w:r>
    </w:p>
    <w:p w:rsidR="00156657" w:rsidRDefault="00156657" w:rsidP="00156657">
      <w:pPr>
        <w:numPr>
          <w:ilvl w:val="0"/>
          <w:numId w:val="7"/>
        </w:numPr>
        <w:tabs>
          <w:tab w:val="left" w:pos="-360"/>
        </w:tabs>
        <w:ind w:left="720" w:hanging="323"/>
        <w:jc w:val="both"/>
      </w:pPr>
      <w:r>
        <w:t>ocenę uzyskanych wyników pracy zawodowej;</w:t>
      </w:r>
    </w:p>
    <w:p w:rsidR="00156657" w:rsidRDefault="00156657" w:rsidP="00156657">
      <w:pPr>
        <w:numPr>
          <w:ilvl w:val="0"/>
          <w:numId w:val="7"/>
        </w:numPr>
        <w:tabs>
          <w:tab w:val="left" w:pos="-360"/>
        </w:tabs>
        <w:ind w:left="720" w:hanging="323"/>
        <w:jc w:val="both"/>
      </w:pPr>
      <w:r>
        <w:t>stopień złożoności i trudności wykonywanych zadań;</w:t>
      </w:r>
    </w:p>
    <w:p w:rsidR="00156657" w:rsidRDefault="00156657" w:rsidP="00156657">
      <w:pPr>
        <w:numPr>
          <w:ilvl w:val="0"/>
          <w:numId w:val="7"/>
        </w:numPr>
        <w:tabs>
          <w:tab w:val="left" w:pos="-360"/>
        </w:tabs>
        <w:ind w:left="720" w:hanging="323"/>
        <w:jc w:val="both"/>
      </w:pPr>
      <w:r>
        <w:t xml:space="preserve">dyspozycyjność i zaangażowanie pracownika w zakresie wykonywania ważnych </w:t>
      </w:r>
      <w:r>
        <w:br/>
        <w:t>i pilnych zadań objętych zakresem obowiązków pracownika;</w:t>
      </w:r>
    </w:p>
    <w:p w:rsidR="00156657" w:rsidRDefault="00156657" w:rsidP="00156657">
      <w:pPr>
        <w:numPr>
          <w:ilvl w:val="0"/>
          <w:numId w:val="7"/>
        </w:numPr>
        <w:tabs>
          <w:tab w:val="left" w:pos="-360"/>
        </w:tabs>
        <w:ind w:left="720" w:hanging="323"/>
        <w:jc w:val="both"/>
      </w:pPr>
      <w:r>
        <w:t>wykonywanie dodatkowych zadań poza zakresem obowiązków pracownika;</w:t>
      </w:r>
    </w:p>
    <w:p w:rsidR="00156657" w:rsidRDefault="00156657" w:rsidP="00156657">
      <w:pPr>
        <w:numPr>
          <w:ilvl w:val="0"/>
          <w:numId w:val="7"/>
        </w:numPr>
        <w:tabs>
          <w:tab w:val="left" w:pos="-360"/>
        </w:tabs>
        <w:ind w:left="720" w:hanging="323"/>
        <w:jc w:val="both"/>
      </w:pPr>
      <w:r>
        <w:t>działania usprawniające na stanowisku pracy;</w:t>
      </w:r>
    </w:p>
    <w:p w:rsidR="00156657" w:rsidRDefault="00156657" w:rsidP="00156657">
      <w:pPr>
        <w:numPr>
          <w:ilvl w:val="0"/>
          <w:numId w:val="7"/>
        </w:numPr>
        <w:tabs>
          <w:tab w:val="left" w:pos="-360"/>
        </w:tabs>
        <w:ind w:left="720" w:hanging="323"/>
        <w:jc w:val="both"/>
      </w:pPr>
      <w:r>
        <w:t>systematyczne i efektywne podnoszenie kwalifikacji zawodowych;</w:t>
      </w:r>
    </w:p>
    <w:p w:rsidR="00156657" w:rsidRDefault="00156657" w:rsidP="00156657">
      <w:pPr>
        <w:numPr>
          <w:ilvl w:val="0"/>
          <w:numId w:val="7"/>
        </w:numPr>
        <w:tabs>
          <w:tab w:val="left" w:pos="-360"/>
        </w:tabs>
        <w:ind w:left="720" w:hanging="323"/>
        <w:jc w:val="both"/>
      </w:pPr>
      <w:r>
        <w:t>wzorowe wypełnianie obowiązków służbowych.</w:t>
      </w:r>
    </w:p>
    <w:p w:rsidR="00667979" w:rsidRDefault="00667979" w:rsidP="00667979">
      <w:pPr>
        <w:pStyle w:val="Akapitzlist"/>
        <w:numPr>
          <w:ilvl w:val="0"/>
          <w:numId w:val="6"/>
        </w:numPr>
        <w:tabs>
          <w:tab w:val="left" w:pos="-360"/>
        </w:tabs>
        <w:jc w:val="both"/>
      </w:pPr>
      <w:r>
        <w:t>Nagroda nie przysługuje pracownikowi, u którego w danym roku kalendarzowym stwierdzono:</w:t>
      </w:r>
    </w:p>
    <w:p w:rsidR="00667979" w:rsidRDefault="00667979" w:rsidP="00667979">
      <w:pPr>
        <w:pStyle w:val="Akapitzlist"/>
        <w:numPr>
          <w:ilvl w:val="0"/>
          <w:numId w:val="35"/>
        </w:numPr>
        <w:tabs>
          <w:tab w:val="left" w:pos="-360"/>
        </w:tabs>
        <w:jc w:val="both"/>
      </w:pPr>
      <w:r>
        <w:t>wpłynięcie zasadniczej skargi;</w:t>
      </w:r>
    </w:p>
    <w:p w:rsidR="00667979" w:rsidRDefault="00667979" w:rsidP="00667979">
      <w:pPr>
        <w:pStyle w:val="Akapitzlist"/>
        <w:numPr>
          <w:ilvl w:val="0"/>
          <w:numId w:val="35"/>
        </w:numPr>
        <w:tabs>
          <w:tab w:val="left" w:pos="-360"/>
        </w:tabs>
        <w:jc w:val="both"/>
      </w:pPr>
      <w:r>
        <w:t>naruszenie regulaminu pracy i zasad bhp;</w:t>
      </w:r>
    </w:p>
    <w:p w:rsidR="00667979" w:rsidRDefault="00667979" w:rsidP="00667979">
      <w:pPr>
        <w:pStyle w:val="Akapitzlist"/>
        <w:numPr>
          <w:ilvl w:val="0"/>
          <w:numId w:val="35"/>
        </w:numPr>
        <w:tabs>
          <w:tab w:val="left" w:pos="-360"/>
        </w:tabs>
        <w:jc w:val="both"/>
      </w:pPr>
      <w:r>
        <w:t>kary dyscyplinarne lub porządkowe</w:t>
      </w:r>
      <w:r w:rsidR="00721CB2">
        <w:t>.</w:t>
      </w:r>
    </w:p>
    <w:p w:rsidR="00721CB2" w:rsidRDefault="00721CB2" w:rsidP="00721CB2">
      <w:pPr>
        <w:pStyle w:val="Akapitzlist"/>
        <w:numPr>
          <w:ilvl w:val="0"/>
          <w:numId w:val="6"/>
        </w:numPr>
        <w:tabs>
          <w:tab w:val="left" w:pos="-360"/>
        </w:tabs>
        <w:jc w:val="both"/>
      </w:pPr>
      <w:r>
        <w:t>Nagroda za szczególne osiągnięcia w pracy jest nagrodą uznaniową, a pracownikowi nie przysługuje roszczenie o jej przyznanie.</w:t>
      </w:r>
    </w:p>
    <w:p w:rsidR="00721CB2" w:rsidRDefault="00721CB2" w:rsidP="00721CB2">
      <w:pPr>
        <w:pStyle w:val="Akapitzlist"/>
        <w:numPr>
          <w:ilvl w:val="0"/>
          <w:numId w:val="6"/>
        </w:numPr>
        <w:tabs>
          <w:tab w:val="left" w:pos="-360"/>
        </w:tabs>
        <w:jc w:val="both"/>
      </w:pPr>
      <w:r>
        <w:t>Pracownik zachowuje prawo do nagrody w czasie pobierania zasiłku i wynagrodzenia chorobowego.</w:t>
      </w:r>
    </w:p>
    <w:p w:rsidR="00156657" w:rsidRDefault="00156657" w:rsidP="00721CB2">
      <w:pPr>
        <w:pStyle w:val="Akapitzlist"/>
        <w:numPr>
          <w:ilvl w:val="0"/>
          <w:numId w:val="6"/>
        </w:numPr>
        <w:tabs>
          <w:tab w:val="left" w:pos="-360"/>
        </w:tabs>
        <w:jc w:val="both"/>
      </w:pPr>
      <w:r>
        <w:lastRenderedPageBreak/>
        <w:t>Kierownik określa limit środków finansowych na nagrody uznaniowe dla</w:t>
      </w:r>
      <w:r w:rsidR="00986E05">
        <w:t xml:space="preserve"> poszczególnych stanowisk pracy, ustala wysokość nagród dla podległych pracowników, dla Kierownika ŚDS wysokość nagrody ustala - Burmistrz Brzozowa.</w:t>
      </w:r>
    </w:p>
    <w:p w:rsidR="00986E05" w:rsidRDefault="00986E05" w:rsidP="00721CB2">
      <w:pPr>
        <w:pStyle w:val="Akapitzlist"/>
        <w:numPr>
          <w:ilvl w:val="0"/>
          <w:numId w:val="6"/>
        </w:numPr>
        <w:tabs>
          <w:tab w:val="left" w:pos="-360"/>
        </w:tabs>
        <w:jc w:val="both"/>
      </w:pPr>
      <w:r>
        <w:t>Zawiadomienie o przyznaniu nagrody składa się do akt osobowych pracownika.</w:t>
      </w:r>
    </w:p>
    <w:p w:rsidR="00986E05" w:rsidRDefault="00986E05" w:rsidP="00986E05">
      <w:pPr>
        <w:jc w:val="center"/>
        <w:rPr>
          <w:b/>
        </w:rPr>
      </w:pPr>
    </w:p>
    <w:p w:rsidR="00986E05" w:rsidRDefault="00522C81" w:rsidP="00986E05">
      <w:pPr>
        <w:jc w:val="center"/>
        <w:rPr>
          <w:b/>
        </w:rPr>
      </w:pPr>
      <w:r>
        <w:rPr>
          <w:b/>
        </w:rPr>
        <w:t>§ 13</w:t>
      </w:r>
    </w:p>
    <w:p w:rsidR="00986E05" w:rsidRDefault="00986E05" w:rsidP="00986E05">
      <w:pPr>
        <w:jc w:val="center"/>
      </w:pPr>
      <w:r>
        <w:rPr>
          <w:b/>
        </w:rPr>
        <w:t>Premia regulaminowa</w:t>
      </w:r>
    </w:p>
    <w:p w:rsidR="00986E05" w:rsidRPr="00B41219" w:rsidRDefault="00986E05" w:rsidP="00986E05">
      <w:pPr>
        <w:numPr>
          <w:ilvl w:val="0"/>
          <w:numId w:val="5"/>
        </w:numPr>
        <w:tabs>
          <w:tab w:val="left" w:pos="0"/>
        </w:tabs>
        <w:ind w:left="360" w:hanging="360"/>
        <w:jc w:val="both"/>
        <w:rPr>
          <w:b/>
        </w:rPr>
      </w:pPr>
      <w:r>
        <w:t xml:space="preserve">W ramach posiadanych środków pracodawca tworzy fundusz premiowy dla pracowników zatrudnionych na stanowiskach pomocniczych i obsługi </w:t>
      </w:r>
      <w:r>
        <w:rPr>
          <w:b/>
        </w:rPr>
        <w:t xml:space="preserve">wymienionych </w:t>
      </w:r>
      <w:r w:rsidRPr="00B41219">
        <w:rPr>
          <w:b/>
        </w:rPr>
        <w:t xml:space="preserve">w załączniku </w:t>
      </w:r>
    </w:p>
    <w:p w:rsidR="00986E05" w:rsidRPr="00B41219" w:rsidRDefault="00E6089A" w:rsidP="00986E05">
      <w:pPr>
        <w:tabs>
          <w:tab w:val="left" w:pos="0"/>
        </w:tabs>
        <w:ind w:left="360"/>
        <w:jc w:val="both"/>
        <w:rPr>
          <w:b/>
        </w:rPr>
      </w:pPr>
      <w:r>
        <w:rPr>
          <w:b/>
        </w:rPr>
        <w:t>Nr 1</w:t>
      </w:r>
      <w:r w:rsidR="00986E05" w:rsidRPr="00B41219">
        <w:rPr>
          <w:b/>
        </w:rPr>
        <w:t xml:space="preserve"> .</w:t>
      </w:r>
    </w:p>
    <w:p w:rsidR="00986E05" w:rsidRDefault="00986E05" w:rsidP="00986E05">
      <w:pPr>
        <w:numPr>
          <w:ilvl w:val="0"/>
          <w:numId w:val="5"/>
        </w:numPr>
        <w:tabs>
          <w:tab w:val="left" w:pos="0"/>
        </w:tabs>
        <w:ind w:left="360" w:hanging="360"/>
        <w:jc w:val="both"/>
      </w:pPr>
      <w:r>
        <w:t xml:space="preserve">Zasady przyznawania i wypłacania premii określa </w:t>
      </w:r>
      <w:r w:rsidRPr="00862FC6">
        <w:rPr>
          <w:b/>
        </w:rPr>
        <w:t>regulamin premiowania</w:t>
      </w:r>
      <w:r>
        <w:t xml:space="preserve"> stanowiący </w:t>
      </w:r>
      <w:r w:rsidR="00721CB2">
        <w:rPr>
          <w:b/>
          <w:u w:val="single"/>
        </w:rPr>
        <w:t>załącznik nr 4</w:t>
      </w:r>
      <w:r w:rsidRPr="00CA570E">
        <w:rPr>
          <w:b/>
        </w:rPr>
        <w:t xml:space="preserve"> </w:t>
      </w:r>
      <w:r>
        <w:t>do niniejszego Regulaminu.</w:t>
      </w:r>
    </w:p>
    <w:p w:rsidR="00156657" w:rsidRDefault="00156657" w:rsidP="007249F0">
      <w:pPr>
        <w:rPr>
          <w:b/>
        </w:rPr>
      </w:pPr>
    </w:p>
    <w:p w:rsidR="00156657" w:rsidRDefault="00522C81" w:rsidP="00156657">
      <w:pPr>
        <w:jc w:val="center"/>
        <w:rPr>
          <w:b/>
        </w:rPr>
      </w:pPr>
      <w:r>
        <w:rPr>
          <w:b/>
        </w:rPr>
        <w:t>§ 14</w:t>
      </w:r>
    </w:p>
    <w:p w:rsidR="00892131" w:rsidRDefault="00892131" w:rsidP="00156657">
      <w:pPr>
        <w:jc w:val="center"/>
        <w:rPr>
          <w:b/>
        </w:rPr>
      </w:pPr>
      <w:r>
        <w:rPr>
          <w:b/>
        </w:rPr>
        <w:t>Nagroda jubileuszowa</w:t>
      </w:r>
    </w:p>
    <w:p w:rsidR="00F43C15" w:rsidRDefault="00F43C15" w:rsidP="00F43C15">
      <w:pPr>
        <w:tabs>
          <w:tab w:val="left" w:pos="-720"/>
        </w:tabs>
        <w:ind w:left="360"/>
        <w:jc w:val="both"/>
      </w:pPr>
      <w:r>
        <w:t>1. Pracownikowi przysługują nagrody jubileuszowe  w wysokości:</w:t>
      </w:r>
    </w:p>
    <w:p w:rsidR="00F43C15" w:rsidRDefault="00F43C15" w:rsidP="00F43C15">
      <w:pPr>
        <w:tabs>
          <w:tab w:val="left" w:pos="-720"/>
        </w:tabs>
        <w:ind w:left="360"/>
        <w:jc w:val="both"/>
      </w:pPr>
      <w:r>
        <w:t>1) po 20 latach pracy – 75% wynagrodzenia miesięcznego;</w:t>
      </w:r>
    </w:p>
    <w:p w:rsidR="00F43C15" w:rsidRDefault="00F43C15" w:rsidP="00F43C15">
      <w:pPr>
        <w:tabs>
          <w:tab w:val="left" w:pos="-720"/>
        </w:tabs>
        <w:ind w:left="360"/>
        <w:jc w:val="both"/>
      </w:pPr>
      <w:r>
        <w:t>2) po 25 latach pracy – 100% wynagrodzenia miesięcznego;</w:t>
      </w:r>
    </w:p>
    <w:p w:rsidR="00F43C15" w:rsidRDefault="00F43C15" w:rsidP="00F43C15">
      <w:pPr>
        <w:tabs>
          <w:tab w:val="left" w:pos="-720"/>
        </w:tabs>
        <w:ind w:left="360"/>
        <w:jc w:val="both"/>
      </w:pPr>
      <w:r>
        <w:t>3) po 30 latach pracy – 150% wynagrodzenia miesięcznego;</w:t>
      </w:r>
    </w:p>
    <w:p w:rsidR="00F43C15" w:rsidRDefault="00F43C15" w:rsidP="00F43C15">
      <w:pPr>
        <w:tabs>
          <w:tab w:val="left" w:pos="-720"/>
        </w:tabs>
        <w:ind w:left="360"/>
        <w:jc w:val="both"/>
      </w:pPr>
      <w:r>
        <w:t>4) po 35 latach pracy – 200% wynagrodzenia miesięcznego;</w:t>
      </w:r>
    </w:p>
    <w:p w:rsidR="00F43C15" w:rsidRDefault="00F43C15" w:rsidP="00F43C15">
      <w:pPr>
        <w:tabs>
          <w:tab w:val="left" w:pos="-720"/>
        </w:tabs>
        <w:ind w:left="360"/>
        <w:jc w:val="both"/>
      </w:pPr>
      <w:r>
        <w:t>5) po 40 latach pracy – 300% wynagrodzenia miesięcznego;</w:t>
      </w:r>
    </w:p>
    <w:p w:rsidR="00F43C15" w:rsidRDefault="00F43C15" w:rsidP="00F43C15">
      <w:pPr>
        <w:tabs>
          <w:tab w:val="left" w:pos="-720"/>
        </w:tabs>
        <w:ind w:left="360"/>
        <w:jc w:val="both"/>
      </w:pPr>
      <w:r>
        <w:t>6) po 45 latach pracy – 400% wynagrodzenia miesięcznego.</w:t>
      </w:r>
    </w:p>
    <w:p w:rsidR="00F43C15" w:rsidRDefault="00F43C15" w:rsidP="00F43C15">
      <w:pPr>
        <w:tabs>
          <w:tab w:val="left" w:pos="-720"/>
        </w:tabs>
        <w:ind w:left="360"/>
        <w:jc w:val="both"/>
      </w:pPr>
      <w:r>
        <w:t xml:space="preserve">2. </w:t>
      </w:r>
      <w:r w:rsidR="003F624E">
        <w:t>W razie równoczesnego pozostawania w więcej niż jednym stosunku pracy do okresu uprawnianego do nagrody jubileuszowej wlicza się jeden z tych okresów.</w:t>
      </w:r>
    </w:p>
    <w:p w:rsidR="003F624E" w:rsidRDefault="003F624E" w:rsidP="00F43C15">
      <w:pPr>
        <w:tabs>
          <w:tab w:val="left" w:pos="-720"/>
        </w:tabs>
        <w:ind w:left="360"/>
        <w:jc w:val="both"/>
      </w:pPr>
      <w:r>
        <w:t>3. Pracownik jest zobowiązany do udokumentowania swojego prawa do nagrody jubileuszowej, jeżeli w jego aktach osobowych brak jest odpowiedniej dokumentacji.</w:t>
      </w:r>
    </w:p>
    <w:p w:rsidR="003F624E" w:rsidRDefault="003F624E" w:rsidP="00F43C15">
      <w:pPr>
        <w:tabs>
          <w:tab w:val="left" w:pos="-720"/>
        </w:tabs>
        <w:ind w:left="360"/>
        <w:jc w:val="both"/>
      </w:pPr>
      <w:r>
        <w:t>4. Nagrodę jubileuszową wypłaca się niezwłocznie po nabyciu przez pracownika samorządowego prawa do tej nagrody.</w:t>
      </w:r>
    </w:p>
    <w:p w:rsidR="003F624E" w:rsidRDefault="003F624E" w:rsidP="00F43C15">
      <w:pPr>
        <w:tabs>
          <w:tab w:val="left" w:pos="-720"/>
        </w:tabs>
        <w:ind w:left="360"/>
        <w:jc w:val="both"/>
      </w:pPr>
      <w:r>
        <w:t>5. Podstawę obliczenia nagrody jubileuszowej stanowi wynagr</w:t>
      </w:r>
      <w:r w:rsidR="002B663F">
        <w:t>odzenie przysługujące pracownikowi w dniu nabycia prawa do nagrody, a jeżeli dla pracownika jest to korzystniejsze wynagrodzenie przypadające mu w dniu wypłaty.</w:t>
      </w:r>
    </w:p>
    <w:p w:rsidR="002B663F" w:rsidRDefault="002B663F" w:rsidP="00F43C15">
      <w:pPr>
        <w:tabs>
          <w:tab w:val="left" w:pos="-720"/>
        </w:tabs>
        <w:ind w:left="360"/>
        <w:jc w:val="both"/>
      </w:pPr>
      <w:r>
        <w:t>6. Jeżeli pracownik nabył prawo do nagrody jubileuszowej, będąc zatrudnionym w innym wymiarze czasu niż w dniu wypłaty, podstawę obliczenia nagrody stanowi wynagrodzenie przysługujące pracownikowi w dniu nabycia prawa do tej nagrody.</w:t>
      </w:r>
    </w:p>
    <w:p w:rsidR="002B663F" w:rsidRDefault="002B663F" w:rsidP="00F43C15">
      <w:pPr>
        <w:tabs>
          <w:tab w:val="left" w:pos="-720"/>
        </w:tabs>
        <w:ind w:left="360"/>
        <w:jc w:val="both"/>
      </w:pPr>
      <w:r>
        <w:t>7. W razie ustania stosunku pracy w związku z przejściem na emeryturę lub rentę z tytułu niezdolności do pracy</w:t>
      </w:r>
      <w:r w:rsidR="00424815">
        <w:t xml:space="preserve"> pracownikowi, któremu do nabycia prawa do nagrody jubileuszowej brakuje mniej niż 12 miesięcy, licząc od dnia ustania stosunku pracy, nagrodę tę wypłaca się w dniu ustania stosunku pracy.</w:t>
      </w:r>
    </w:p>
    <w:p w:rsidR="007249F0" w:rsidRDefault="007249F0" w:rsidP="00F43C15">
      <w:pPr>
        <w:tabs>
          <w:tab w:val="left" w:pos="-720"/>
        </w:tabs>
        <w:ind w:left="360"/>
        <w:jc w:val="both"/>
      </w:pPr>
    </w:p>
    <w:p w:rsidR="007249F0" w:rsidRDefault="007249F0" w:rsidP="00F43C15">
      <w:pPr>
        <w:tabs>
          <w:tab w:val="left" w:pos="-720"/>
        </w:tabs>
        <w:ind w:left="360"/>
        <w:jc w:val="both"/>
      </w:pPr>
    </w:p>
    <w:p w:rsidR="00424815" w:rsidRDefault="00424815" w:rsidP="00424815">
      <w:pPr>
        <w:jc w:val="center"/>
      </w:pPr>
      <w:r>
        <w:rPr>
          <w:b/>
        </w:rPr>
        <w:t>§ 15</w:t>
      </w:r>
    </w:p>
    <w:p w:rsidR="00424815" w:rsidRDefault="00424815" w:rsidP="00424815">
      <w:pPr>
        <w:jc w:val="center"/>
      </w:pPr>
      <w:r>
        <w:rPr>
          <w:b/>
        </w:rPr>
        <w:t>Odprawa emerytalna lub rentowa</w:t>
      </w:r>
    </w:p>
    <w:p w:rsidR="00424815" w:rsidRDefault="00424815" w:rsidP="00424815">
      <w:pPr>
        <w:jc w:val="center"/>
        <w:rPr>
          <w:b/>
        </w:rPr>
      </w:pPr>
    </w:p>
    <w:p w:rsidR="00424815" w:rsidRDefault="00424815" w:rsidP="00424815">
      <w:pPr>
        <w:numPr>
          <w:ilvl w:val="0"/>
          <w:numId w:val="10"/>
        </w:numPr>
        <w:tabs>
          <w:tab w:val="left" w:pos="360"/>
        </w:tabs>
        <w:ind w:left="360"/>
        <w:jc w:val="both"/>
      </w:pPr>
      <w:r>
        <w:t xml:space="preserve">Pracownikowi przechodzącemu na emeryturę lub rentę z tytułu niezdolności do pracy przysługuje jednorazowa odprawa w wysokości określonej w art. 38 ust. 3 ustawy </w:t>
      </w:r>
      <w:r>
        <w:br/>
        <w:t>o pracownikach samorządowych:</w:t>
      </w:r>
    </w:p>
    <w:p w:rsidR="00424815" w:rsidRDefault="00424815" w:rsidP="00424815">
      <w:pPr>
        <w:numPr>
          <w:ilvl w:val="2"/>
          <w:numId w:val="11"/>
        </w:numPr>
        <w:tabs>
          <w:tab w:val="left" w:pos="720"/>
        </w:tabs>
        <w:ind w:left="720"/>
        <w:jc w:val="both"/>
      </w:pPr>
      <w:r>
        <w:rPr>
          <w:i/>
        </w:rPr>
        <w:t>po 10 latach pracy – w wysokości dwumiesięcznego wynagrodzenia;</w:t>
      </w:r>
    </w:p>
    <w:p w:rsidR="00424815" w:rsidRDefault="00424815" w:rsidP="00424815">
      <w:pPr>
        <w:numPr>
          <w:ilvl w:val="2"/>
          <w:numId w:val="11"/>
        </w:numPr>
        <w:tabs>
          <w:tab w:val="left" w:pos="720"/>
        </w:tabs>
        <w:ind w:left="720"/>
        <w:jc w:val="both"/>
      </w:pPr>
      <w:r>
        <w:rPr>
          <w:i/>
        </w:rPr>
        <w:t>po 15 latach pracy – w wysokości trzymiesięcznego wynagrodzenia;</w:t>
      </w:r>
    </w:p>
    <w:p w:rsidR="00424815" w:rsidRDefault="00424815" w:rsidP="00424815">
      <w:pPr>
        <w:numPr>
          <w:ilvl w:val="2"/>
          <w:numId w:val="11"/>
        </w:numPr>
        <w:tabs>
          <w:tab w:val="left" w:pos="720"/>
        </w:tabs>
        <w:ind w:left="720"/>
        <w:jc w:val="both"/>
      </w:pPr>
      <w:r>
        <w:rPr>
          <w:i/>
        </w:rPr>
        <w:t>po 20 latach pracy – w wysokości sześciomiesięcznego wynagrodzenia</w:t>
      </w:r>
      <w:r>
        <w:t>.</w:t>
      </w:r>
    </w:p>
    <w:p w:rsidR="00424815" w:rsidRDefault="00424815" w:rsidP="00424815">
      <w:pPr>
        <w:numPr>
          <w:ilvl w:val="0"/>
          <w:numId w:val="10"/>
        </w:numPr>
        <w:tabs>
          <w:tab w:val="left" w:pos="360"/>
        </w:tabs>
        <w:ind w:left="360"/>
        <w:jc w:val="both"/>
      </w:pPr>
      <w:r>
        <w:lastRenderedPageBreak/>
        <w:t>Do okresów pracy uprawniających do jednorazowej odprawy wlicza się wszystkie poprzednie zakończone okresy zatrudnienia oraz inne okresy, jeżeli z mocy odrębnych przepisów podlegają one wliczeniu do okresu pracy, od którego zależą uprawnienia pracownicze.</w:t>
      </w:r>
    </w:p>
    <w:p w:rsidR="00424815" w:rsidRDefault="00424815" w:rsidP="00424815">
      <w:pPr>
        <w:numPr>
          <w:ilvl w:val="0"/>
          <w:numId w:val="10"/>
        </w:numPr>
        <w:tabs>
          <w:tab w:val="left" w:pos="360"/>
        </w:tabs>
        <w:ind w:left="360"/>
        <w:jc w:val="both"/>
      </w:pPr>
      <w:r>
        <w:t>Wynagrodzenie, o którym mowa w ust. 1 oblicza się jak ekwiwalent pieniężny za urlop wypoczynkowy.</w:t>
      </w:r>
    </w:p>
    <w:p w:rsidR="00424815" w:rsidRDefault="00424815" w:rsidP="00F43C15">
      <w:pPr>
        <w:tabs>
          <w:tab w:val="left" w:pos="-720"/>
        </w:tabs>
        <w:ind w:left="360"/>
        <w:jc w:val="both"/>
      </w:pPr>
    </w:p>
    <w:p w:rsidR="00F53DD1" w:rsidRDefault="00F53DD1" w:rsidP="00F53DD1">
      <w:pPr>
        <w:jc w:val="center"/>
        <w:rPr>
          <w:b/>
        </w:rPr>
      </w:pPr>
      <w:r>
        <w:rPr>
          <w:b/>
        </w:rPr>
        <w:t>§ 16</w:t>
      </w:r>
    </w:p>
    <w:p w:rsidR="00F53DD1" w:rsidRDefault="00F53DD1" w:rsidP="00F53DD1">
      <w:pPr>
        <w:jc w:val="center"/>
        <w:rPr>
          <w:b/>
        </w:rPr>
      </w:pPr>
      <w:r>
        <w:rPr>
          <w:b/>
        </w:rPr>
        <w:t>Dodatkowe wynagrodzenie roczne</w:t>
      </w:r>
    </w:p>
    <w:p w:rsidR="00F53DD1" w:rsidRDefault="00F53DD1" w:rsidP="00F53DD1">
      <w:pPr>
        <w:jc w:val="center"/>
        <w:rPr>
          <w:b/>
        </w:rPr>
      </w:pPr>
    </w:p>
    <w:p w:rsidR="00F53DD1" w:rsidRPr="007249F0" w:rsidRDefault="00F53DD1" w:rsidP="007249F0">
      <w:pPr>
        <w:pStyle w:val="Akapitzlist"/>
        <w:numPr>
          <w:ilvl w:val="0"/>
          <w:numId w:val="37"/>
        </w:numPr>
        <w:rPr>
          <w:rStyle w:val="markedcontent"/>
        </w:rPr>
      </w:pPr>
      <w:r w:rsidRPr="007249F0">
        <w:rPr>
          <w:rStyle w:val="markedcontent"/>
        </w:rPr>
        <w:t>Dodatkowe wynagrodzenie roczne ustala się w wysokości 8,5% sumy wynagrodzenia za pracę otrzymanego przez pracownika w ciągu roku kalendarzowego, za który przysługuje to wynagrodzenie, uwzględniając wynagrodzenie i inne świadczenia ze stosunku pracy przyjmowane do obliczenia ekwiwalentu pieniężnego za urlop wypoczynkowy, a także wynagrodzenie za urlop wypoczynkowy oraz wynagrodzenie za czas pozostawania bez pracy przysługujące pracownikowi, który podjął pracę w wyniku przywrócenia do pracy.</w:t>
      </w:r>
    </w:p>
    <w:p w:rsidR="0050063B" w:rsidRDefault="0050063B" w:rsidP="007249F0">
      <w:pPr>
        <w:pStyle w:val="Akapitzlist"/>
        <w:numPr>
          <w:ilvl w:val="0"/>
          <w:numId w:val="37"/>
        </w:numPr>
        <w:rPr>
          <w:rStyle w:val="markedcontent"/>
        </w:rPr>
      </w:pPr>
      <w:r w:rsidRPr="0050063B">
        <w:rPr>
          <w:rStyle w:val="markedcontent"/>
        </w:rPr>
        <w:t>Pracownik nabywa prawo do wynagrodzenia rocznego w pełnej wysokości po przepracowaniu u danego pracodawcy całego roku kalendarzowego.</w:t>
      </w:r>
    </w:p>
    <w:p w:rsidR="0050063B" w:rsidRDefault="0050063B" w:rsidP="007249F0">
      <w:pPr>
        <w:pStyle w:val="Akapitzlist"/>
        <w:numPr>
          <w:ilvl w:val="0"/>
          <w:numId w:val="37"/>
        </w:numPr>
        <w:rPr>
          <w:rStyle w:val="markedcontent"/>
        </w:rPr>
      </w:pPr>
      <w:r w:rsidRPr="0050063B">
        <w:rPr>
          <w:rStyle w:val="markedcontent"/>
        </w:rPr>
        <w:t>Pracownik, który nie przepracował u danego pracodawcy całego roku kalendarzowego, nabywa prawo do wynagrodzenia rocznego w wysokości proporcjonalnej do okresu przepracowanego, pod warunkiem, że okres ten wynosi co najmniej 6 miesięcy.</w:t>
      </w:r>
    </w:p>
    <w:p w:rsidR="0050063B" w:rsidRDefault="0050063B" w:rsidP="007249F0">
      <w:pPr>
        <w:pStyle w:val="Akapitzlist"/>
        <w:numPr>
          <w:ilvl w:val="0"/>
          <w:numId w:val="37"/>
        </w:numPr>
        <w:rPr>
          <w:rStyle w:val="markedcontent"/>
        </w:rPr>
      </w:pPr>
      <w:r w:rsidRPr="0050063B">
        <w:rPr>
          <w:rStyle w:val="markedcontent"/>
        </w:rPr>
        <w:t>Wynagrodzenie roczne jest wypłacane z wyodrębnionych na ten cel środków na wynagrodzenia.</w:t>
      </w:r>
    </w:p>
    <w:p w:rsidR="0050063B" w:rsidRDefault="0050063B" w:rsidP="007249F0">
      <w:pPr>
        <w:pStyle w:val="Akapitzlist"/>
        <w:numPr>
          <w:ilvl w:val="0"/>
          <w:numId w:val="37"/>
        </w:numPr>
        <w:rPr>
          <w:rStyle w:val="markedcontent"/>
        </w:rPr>
      </w:pPr>
      <w:r w:rsidRPr="0050063B">
        <w:rPr>
          <w:rStyle w:val="markedcontent"/>
        </w:rPr>
        <w:t>Wynagrodzenie roczne wypłaca się</w:t>
      </w:r>
      <w:r>
        <w:rPr>
          <w:rStyle w:val="markedcontent"/>
        </w:rPr>
        <w:t xml:space="preserve">, </w:t>
      </w:r>
      <w:r w:rsidRPr="0050063B">
        <w:rPr>
          <w:rStyle w:val="markedcontent"/>
        </w:rPr>
        <w:t>nie później niż w ciągu pierwszych trzech miesięcy roku</w:t>
      </w:r>
      <w:r>
        <w:rPr>
          <w:rStyle w:val="markedcontent"/>
        </w:rPr>
        <w:t xml:space="preserve"> </w:t>
      </w:r>
      <w:r w:rsidRPr="0050063B">
        <w:rPr>
          <w:rStyle w:val="markedcontent"/>
        </w:rPr>
        <w:t>kalendarzowego następującego po roku, za który przysługuje to wynagrodzenie.</w:t>
      </w:r>
    </w:p>
    <w:p w:rsidR="0050063B" w:rsidRDefault="0050063B" w:rsidP="007249F0">
      <w:pPr>
        <w:pStyle w:val="Akapitzlist"/>
        <w:numPr>
          <w:ilvl w:val="0"/>
          <w:numId w:val="37"/>
        </w:numPr>
        <w:rPr>
          <w:rStyle w:val="markedcontent"/>
        </w:rPr>
      </w:pPr>
      <w:r w:rsidRPr="0050063B">
        <w:rPr>
          <w:rStyle w:val="markedcontent"/>
        </w:rPr>
        <w:t>Pracownikowi, z którym rozwiązano stosunek pracy w związku z likwidacją pracodawcy, wynagrodzenie roczne wypłaca się w</w:t>
      </w:r>
      <w:r>
        <w:rPr>
          <w:rStyle w:val="markedcontent"/>
        </w:rPr>
        <w:t xml:space="preserve"> dniu rozwiązania stosunku pracy.</w:t>
      </w:r>
    </w:p>
    <w:p w:rsidR="0050063B" w:rsidRDefault="0050063B" w:rsidP="007249F0">
      <w:pPr>
        <w:pStyle w:val="Akapitzlist"/>
        <w:numPr>
          <w:ilvl w:val="0"/>
          <w:numId w:val="37"/>
        </w:numPr>
        <w:rPr>
          <w:rStyle w:val="markedcontent"/>
        </w:rPr>
      </w:pPr>
      <w:r w:rsidRPr="0050063B">
        <w:rPr>
          <w:rStyle w:val="markedcontent"/>
        </w:rPr>
        <w:t xml:space="preserve">Pracownik nie nabywa prawa do wynagrodzenia rocznego w przypadkach: </w:t>
      </w:r>
    </w:p>
    <w:p w:rsidR="0050063B" w:rsidRDefault="0050063B" w:rsidP="007249F0">
      <w:pPr>
        <w:pStyle w:val="Akapitzlist"/>
        <w:numPr>
          <w:ilvl w:val="0"/>
          <w:numId w:val="38"/>
        </w:numPr>
        <w:rPr>
          <w:rStyle w:val="markedcontent"/>
        </w:rPr>
      </w:pPr>
      <w:r w:rsidRPr="0050063B">
        <w:rPr>
          <w:rStyle w:val="markedcontent"/>
        </w:rPr>
        <w:t>nieusprawiedliwionej nieobecności w pracy trwającej dłużej niż dwa dni;</w:t>
      </w:r>
    </w:p>
    <w:p w:rsidR="0050063B" w:rsidRDefault="0050063B" w:rsidP="007249F0">
      <w:pPr>
        <w:pStyle w:val="Akapitzlist"/>
        <w:numPr>
          <w:ilvl w:val="0"/>
          <w:numId w:val="38"/>
        </w:numPr>
        <w:rPr>
          <w:rStyle w:val="markedcontent"/>
        </w:rPr>
      </w:pPr>
      <w:r w:rsidRPr="0050063B">
        <w:rPr>
          <w:rStyle w:val="markedcontent"/>
        </w:rPr>
        <w:t>stawienia się do pracy lub przebywania w pracy w stanie nietrzeźwości;</w:t>
      </w:r>
    </w:p>
    <w:p w:rsidR="0050063B" w:rsidRDefault="0050063B" w:rsidP="007249F0">
      <w:pPr>
        <w:pStyle w:val="Akapitzlist"/>
        <w:numPr>
          <w:ilvl w:val="0"/>
          <w:numId w:val="38"/>
        </w:numPr>
        <w:rPr>
          <w:rStyle w:val="markedcontent"/>
        </w:rPr>
      </w:pPr>
      <w:r w:rsidRPr="0050063B">
        <w:rPr>
          <w:rStyle w:val="markedcontent"/>
        </w:rPr>
        <w:t>wymierzenia pracownikowi kary dyscyplinarnej wydalenia z pracy lub ze służby;</w:t>
      </w:r>
    </w:p>
    <w:p w:rsidR="0050063B" w:rsidRPr="0050063B" w:rsidRDefault="0050063B" w:rsidP="007249F0">
      <w:pPr>
        <w:pStyle w:val="Akapitzlist"/>
        <w:numPr>
          <w:ilvl w:val="0"/>
          <w:numId w:val="38"/>
        </w:numPr>
        <w:rPr>
          <w:rStyle w:val="markedcontent"/>
        </w:rPr>
      </w:pPr>
      <w:r w:rsidRPr="0050063B">
        <w:rPr>
          <w:rStyle w:val="markedcontent"/>
        </w:rPr>
        <w:t>rozwiązania umowy o pracę bez wypowiedzenia z winy pracownika</w:t>
      </w:r>
      <w:r>
        <w:rPr>
          <w:rStyle w:val="markedcontent"/>
        </w:rPr>
        <w:t>.</w:t>
      </w:r>
    </w:p>
    <w:p w:rsidR="00F43C15" w:rsidRPr="0050063B" w:rsidRDefault="00F43C15" w:rsidP="00156657">
      <w:pPr>
        <w:jc w:val="center"/>
        <w:rPr>
          <w:b/>
        </w:rPr>
      </w:pPr>
    </w:p>
    <w:p w:rsidR="0042039C" w:rsidRPr="0041225C" w:rsidRDefault="0042039C" w:rsidP="0041225C">
      <w:pPr>
        <w:pStyle w:val="Nagwek1"/>
        <w:numPr>
          <w:ilvl w:val="0"/>
          <w:numId w:val="0"/>
        </w:numPr>
        <w:jc w:val="left"/>
        <w:rPr>
          <w:rFonts w:ascii="Times New Roman" w:hAnsi="Times New Roman" w:cs="Times New Roman"/>
          <w:b w:val="0"/>
        </w:rPr>
      </w:pPr>
    </w:p>
    <w:p w:rsidR="00DD62E7" w:rsidRDefault="00DD62E7" w:rsidP="0041225C">
      <w:pPr>
        <w:rPr>
          <w:b/>
          <w:color w:val="FF0000"/>
        </w:rPr>
      </w:pPr>
    </w:p>
    <w:p w:rsidR="00253183" w:rsidRDefault="00253183" w:rsidP="00253183">
      <w:pPr>
        <w:jc w:val="center"/>
      </w:pPr>
      <w:r>
        <w:rPr>
          <w:b/>
        </w:rPr>
        <w:t xml:space="preserve">ROZDZIAŁ </w:t>
      </w:r>
      <w:r w:rsidR="0041225C">
        <w:rPr>
          <w:b/>
        </w:rPr>
        <w:t>I</w:t>
      </w:r>
      <w:r>
        <w:rPr>
          <w:b/>
        </w:rPr>
        <w:t>V</w:t>
      </w:r>
    </w:p>
    <w:p w:rsidR="00253183" w:rsidRDefault="00253183" w:rsidP="00253183">
      <w:pPr>
        <w:jc w:val="center"/>
      </w:pPr>
      <w:r>
        <w:rPr>
          <w:b/>
        </w:rPr>
        <w:t>SPOSÓB I TERMINY WYPŁATY WYNAGRODZEŃ I POZOSTAŁYCH NALEŻNOŚCI PRACOWNICZYCH</w:t>
      </w:r>
    </w:p>
    <w:p w:rsidR="00253183" w:rsidRDefault="00253183" w:rsidP="00253183">
      <w:pPr>
        <w:jc w:val="center"/>
        <w:rPr>
          <w:b/>
        </w:rPr>
      </w:pPr>
    </w:p>
    <w:p w:rsidR="00253183" w:rsidRDefault="0041225C" w:rsidP="00253183">
      <w:pPr>
        <w:pStyle w:val="PRZ1-rdtytu"/>
        <w:widowControl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§ 17</w:t>
      </w:r>
    </w:p>
    <w:p w:rsidR="00253183" w:rsidRDefault="00253183" w:rsidP="00253183">
      <w:pPr>
        <w:widowControl w:val="0"/>
        <w:numPr>
          <w:ilvl w:val="0"/>
          <w:numId w:val="12"/>
        </w:numPr>
        <w:jc w:val="both"/>
        <w:textAlignment w:val="baseline"/>
      </w:pPr>
      <w:r>
        <w:t>Wypłata wynagrodzenia odbywa się z dołu 28 dnia każdego miesiąca (z możliwością wcześniejszej wypłaty).</w:t>
      </w:r>
    </w:p>
    <w:p w:rsidR="00253183" w:rsidRDefault="00253183" w:rsidP="00253183">
      <w:pPr>
        <w:widowControl w:val="0"/>
        <w:numPr>
          <w:ilvl w:val="0"/>
          <w:numId w:val="12"/>
        </w:numPr>
        <w:jc w:val="both"/>
        <w:textAlignment w:val="baseline"/>
      </w:pPr>
      <w:r>
        <w:t>Wypłata wynagrodzenia za dni niezdolności do pracy dokonywana jest w terminie do dnia 28 następnego miesiąca. Jeżeli ustalony dzień wypłaty jest dniem wolnym od pracy, wynagrodzenie wypłaca się w dniu poprzedzającym.</w:t>
      </w:r>
    </w:p>
    <w:p w:rsidR="00253183" w:rsidRDefault="00253183" w:rsidP="00253183">
      <w:pPr>
        <w:widowControl w:val="0"/>
        <w:numPr>
          <w:ilvl w:val="0"/>
          <w:numId w:val="12"/>
        </w:numPr>
        <w:jc w:val="both"/>
        <w:textAlignment w:val="baseline"/>
      </w:pPr>
      <w:r>
        <w:t>Zasiłki z ubezpieczenia społecznego wypłacane są przez organ do tego uprawniony.</w:t>
      </w:r>
    </w:p>
    <w:p w:rsidR="00253183" w:rsidRDefault="00253183" w:rsidP="00253183">
      <w:pPr>
        <w:widowControl w:val="0"/>
        <w:numPr>
          <w:ilvl w:val="0"/>
          <w:numId w:val="12"/>
        </w:numPr>
        <w:jc w:val="both"/>
        <w:textAlignment w:val="baseline"/>
      </w:pPr>
      <w:r>
        <w:t xml:space="preserve">Dodatki specjalne i premie przyznawane na zasadach określonych w niniejszym </w:t>
      </w:r>
      <w:r>
        <w:lastRenderedPageBreak/>
        <w:t xml:space="preserve">Regulaminie wypłacane są w terminie wypłaty wynagrodzenia za pracę, wskazanym </w:t>
      </w:r>
      <w:r>
        <w:br/>
        <w:t>w pkt 1.</w:t>
      </w:r>
    </w:p>
    <w:p w:rsidR="00253183" w:rsidRDefault="00253183" w:rsidP="00253183">
      <w:pPr>
        <w:jc w:val="center"/>
      </w:pPr>
    </w:p>
    <w:p w:rsidR="00253183" w:rsidRDefault="0041225C" w:rsidP="00253183">
      <w:pPr>
        <w:jc w:val="center"/>
      </w:pPr>
      <w:r>
        <w:rPr>
          <w:b/>
        </w:rPr>
        <w:t>§ 18</w:t>
      </w:r>
    </w:p>
    <w:p w:rsidR="00253183" w:rsidRDefault="00253183" w:rsidP="00253183">
      <w:pPr>
        <w:widowControl w:val="0"/>
        <w:numPr>
          <w:ilvl w:val="0"/>
          <w:numId w:val="13"/>
        </w:numPr>
        <w:tabs>
          <w:tab w:val="left" w:pos="360"/>
        </w:tabs>
        <w:ind w:left="360"/>
        <w:jc w:val="both"/>
        <w:textAlignment w:val="baseline"/>
      </w:pPr>
      <w:r>
        <w:t>Wypłata wynagrodzenia następuje w formie przelewu na konto bankowe pracownika (na jego pisemny wniosek).</w:t>
      </w:r>
    </w:p>
    <w:p w:rsidR="00253183" w:rsidRDefault="00253183" w:rsidP="00253183">
      <w:pPr>
        <w:widowControl w:val="0"/>
        <w:numPr>
          <w:ilvl w:val="0"/>
          <w:numId w:val="13"/>
        </w:numPr>
        <w:tabs>
          <w:tab w:val="left" w:pos="360"/>
        </w:tabs>
        <w:ind w:left="360"/>
        <w:jc w:val="both"/>
        <w:textAlignment w:val="baseline"/>
      </w:pPr>
      <w:r>
        <w:t>Wypłata wynagrodzenia następuje w godzinach pracy.</w:t>
      </w:r>
    </w:p>
    <w:p w:rsidR="00253183" w:rsidRDefault="00253183" w:rsidP="00253183">
      <w:pPr>
        <w:widowControl w:val="0"/>
        <w:numPr>
          <w:ilvl w:val="0"/>
          <w:numId w:val="13"/>
        </w:numPr>
        <w:tabs>
          <w:tab w:val="left" w:pos="360"/>
        </w:tabs>
        <w:ind w:left="360"/>
        <w:jc w:val="both"/>
        <w:textAlignment w:val="baseline"/>
      </w:pPr>
      <w:r>
        <w:t xml:space="preserve">Pracodawca na wniosek pracownika obowiązany jest do udostępnienia mu </w:t>
      </w:r>
      <w:r>
        <w:br/>
        <w:t>do wglądu dokumentacji płacowej oraz przekazania odcinka listy płac zawierającego wszystkie składniki wynagrodzenia.</w:t>
      </w:r>
    </w:p>
    <w:p w:rsidR="00253183" w:rsidRDefault="00253183" w:rsidP="00253183">
      <w:pPr>
        <w:ind w:left="1080"/>
        <w:rPr>
          <w:b/>
        </w:rPr>
      </w:pPr>
    </w:p>
    <w:p w:rsidR="00253183" w:rsidRDefault="00253183" w:rsidP="00253183">
      <w:pPr>
        <w:jc w:val="center"/>
        <w:rPr>
          <w:b/>
        </w:rPr>
      </w:pPr>
    </w:p>
    <w:p w:rsidR="00253183" w:rsidRDefault="00253183" w:rsidP="00253183">
      <w:pPr>
        <w:jc w:val="center"/>
        <w:rPr>
          <w:b/>
        </w:rPr>
      </w:pPr>
    </w:p>
    <w:p w:rsidR="00253183" w:rsidRDefault="0041225C" w:rsidP="00253183">
      <w:pPr>
        <w:jc w:val="center"/>
      </w:pPr>
      <w:r>
        <w:rPr>
          <w:b/>
        </w:rPr>
        <w:t>ROZDZIAŁ V</w:t>
      </w:r>
    </w:p>
    <w:p w:rsidR="00253183" w:rsidRDefault="00253183" w:rsidP="00253183">
      <w:pPr>
        <w:pStyle w:val="Nagwek1"/>
        <w:numPr>
          <w:ilvl w:val="0"/>
          <w:numId w:val="1"/>
        </w:numPr>
      </w:pPr>
      <w:r>
        <w:rPr>
          <w:rFonts w:ascii="Times New Roman" w:hAnsi="Times New Roman" w:cs="Times New Roman"/>
        </w:rPr>
        <w:t>POSTANOWIENIA KOŃCOWE</w:t>
      </w:r>
    </w:p>
    <w:p w:rsidR="00253183" w:rsidRDefault="00253183" w:rsidP="00253183">
      <w:pPr>
        <w:jc w:val="center"/>
        <w:rPr>
          <w:b/>
        </w:rPr>
      </w:pPr>
    </w:p>
    <w:p w:rsidR="00253183" w:rsidRDefault="0041225C" w:rsidP="00253183">
      <w:pPr>
        <w:jc w:val="center"/>
      </w:pPr>
      <w:r>
        <w:rPr>
          <w:b/>
        </w:rPr>
        <w:t>§ 19</w:t>
      </w:r>
    </w:p>
    <w:p w:rsidR="00253183" w:rsidRDefault="00253183" w:rsidP="00253183">
      <w:pPr>
        <w:tabs>
          <w:tab w:val="left" w:pos="7650"/>
        </w:tabs>
        <w:jc w:val="both"/>
      </w:pPr>
      <w:r>
        <w:rPr>
          <w:color w:val="000000"/>
        </w:rPr>
        <w:t xml:space="preserve">Regulamin wchodzi w życie po upływie 14 dni od podania go do wiadomości pracowników  </w:t>
      </w:r>
      <w:r>
        <w:rPr>
          <w:color w:val="000000"/>
        </w:rPr>
        <w:br/>
        <w:t>w sposób zwyczajowo przyjęty w ŚDS w Brzozowie.</w:t>
      </w:r>
    </w:p>
    <w:p w:rsidR="00253183" w:rsidRDefault="00253183" w:rsidP="00253183">
      <w:pPr>
        <w:jc w:val="center"/>
        <w:rPr>
          <w:b/>
        </w:rPr>
      </w:pPr>
    </w:p>
    <w:p w:rsidR="00253183" w:rsidRDefault="0041225C" w:rsidP="00253183">
      <w:pPr>
        <w:jc w:val="center"/>
      </w:pPr>
      <w:r>
        <w:rPr>
          <w:b/>
        </w:rPr>
        <w:t>§ 20</w:t>
      </w:r>
    </w:p>
    <w:p w:rsidR="00253183" w:rsidRDefault="00253183" w:rsidP="00253183">
      <w:pPr>
        <w:jc w:val="both"/>
      </w:pPr>
      <w:r>
        <w:t>Pracodawca w razie potrzeby udostępnia na żądanie pracownika Regulamin i wyjaśnia treść Regulaminu.</w:t>
      </w:r>
    </w:p>
    <w:p w:rsidR="00253183" w:rsidRDefault="00253183" w:rsidP="00253183">
      <w:pPr>
        <w:jc w:val="center"/>
      </w:pPr>
    </w:p>
    <w:p w:rsidR="00253183" w:rsidRDefault="0041225C" w:rsidP="00253183">
      <w:pPr>
        <w:jc w:val="center"/>
      </w:pPr>
      <w:r>
        <w:rPr>
          <w:b/>
        </w:rPr>
        <w:t>§ 21</w:t>
      </w:r>
    </w:p>
    <w:p w:rsidR="00253183" w:rsidRDefault="00253183" w:rsidP="00253183">
      <w:pPr>
        <w:jc w:val="both"/>
      </w:pPr>
      <w:r>
        <w:t>Wszelkie zmiany Regulaminu następują w formie pisemnej w trybie obowiązującym dla jego ustal</w:t>
      </w:r>
      <w:r w:rsidR="0041225C">
        <w:t>ania.</w:t>
      </w:r>
    </w:p>
    <w:p w:rsidR="00253183" w:rsidRDefault="00253183" w:rsidP="00253183">
      <w:pPr>
        <w:jc w:val="center"/>
      </w:pPr>
    </w:p>
    <w:p w:rsidR="00253183" w:rsidRDefault="0041225C" w:rsidP="00253183">
      <w:pPr>
        <w:jc w:val="center"/>
      </w:pPr>
      <w:r>
        <w:rPr>
          <w:b/>
        </w:rPr>
        <w:t>§ 22</w:t>
      </w:r>
    </w:p>
    <w:p w:rsidR="00253183" w:rsidRDefault="00253183" w:rsidP="00253183">
      <w:r>
        <w:t xml:space="preserve">W odniesieniu do spraw nie uregulowanych w Regulaminie, zastosowanie mają: ustawa </w:t>
      </w:r>
      <w:r>
        <w:br/>
        <w:t>o pracownikach samorządowych, rozporządzenie o wynagrodzeniach pracowników samorządowych, przepisy Kodeksu pracy i inne powszechnie obowiązujące przepisy prawa.</w:t>
      </w:r>
    </w:p>
    <w:p w:rsidR="00253183" w:rsidRDefault="00253183" w:rsidP="00253183"/>
    <w:p w:rsidR="00253183" w:rsidRDefault="00253183" w:rsidP="00253183"/>
    <w:p w:rsidR="00253183" w:rsidRDefault="00253183" w:rsidP="00253183"/>
    <w:p w:rsidR="00DD62E7" w:rsidRDefault="00DD62E7" w:rsidP="00253183"/>
    <w:p w:rsidR="00DD62E7" w:rsidRDefault="00DD62E7" w:rsidP="00253183"/>
    <w:p w:rsidR="00FC4D49" w:rsidRDefault="00FC4D49" w:rsidP="00253183"/>
    <w:p w:rsidR="00FC4D49" w:rsidRDefault="00FC4D49" w:rsidP="00253183"/>
    <w:p w:rsidR="00FC4D49" w:rsidRDefault="00FC4D49" w:rsidP="00253183"/>
    <w:p w:rsidR="00FC4D49" w:rsidRDefault="00FC4D49" w:rsidP="00253183"/>
    <w:p w:rsidR="00FC4D49" w:rsidRDefault="00FC4D49" w:rsidP="00253183"/>
    <w:p w:rsidR="00FC4D49" w:rsidRDefault="00FC4D49" w:rsidP="00253183"/>
    <w:p w:rsidR="00FC4D49" w:rsidRDefault="00FC4D49" w:rsidP="00253183"/>
    <w:p w:rsidR="00FC4D49" w:rsidRDefault="00FC4D49" w:rsidP="00253183"/>
    <w:p w:rsidR="00FC4D49" w:rsidRDefault="00FC4D49" w:rsidP="00253183"/>
    <w:p w:rsidR="00FC4D49" w:rsidRDefault="00FC4D49" w:rsidP="00253183"/>
    <w:p w:rsidR="00FC4D49" w:rsidRDefault="00FC4D49" w:rsidP="00253183"/>
    <w:p w:rsidR="00FC4D49" w:rsidRDefault="00FC4D49" w:rsidP="00253183"/>
    <w:p w:rsidR="00253183" w:rsidRDefault="00253183" w:rsidP="00253183"/>
    <w:p w:rsidR="007A4A4F" w:rsidRDefault="007A4A4F" w:rsidP="007A4A4F">
      <w:pPr>
        <w:jc w:val="center"/>
      </w:pPr>
      <w:r>
        <w:rPr>
          <w:sz w:val="20"/>
          <w:szCs w:val="20"/>
        </w:rPr>
        <w:lastRenderedPageBreak/>
        <w:t xml:space="preserve">                                                                                    </w:t>
      </w:r>
      <w:r w:rsidRPr="003635F0">
        <w:rPr>
          <w:sz w:val="20"/>
          <w:szCs w:val="20"/>
        </w:rPr>
        <w:t>Załącznik Nr</w:t>
      </w:r>
      <w:r>
        <w:rPr>
          <w:sz w:val="20"/>
          <w:szCs w:val="20"/>
        </w:rPr>
        <w:t xml:space="preserve"> 1 do</w:t>
      </w:r>
      <w:r>
        <w:t xml:space="preserve"> </w:t>
      </w:r>
      <w:r>
        <w:rPr>
          <w:sz w:val="20"/>
          <w:szCs w:val="20"/>
        </w:rPr>
        <w:t xml:space="preserve"> Zarządzenia nr 11/2021</w:t>
      </w:r>
    </w:p>
    <w:p w:rsidR="007A4A4F" w:rsidRDefault="007A4A4F" w:rsidP="007A4A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Kierownika Środowiskowego Domu Samopomocy</w:t>
      </w:r>
    </w:p>
    <w:p w:rsidR="00220BAC" w:rsidRPr="0034479B" w:rsidRDefault="007A4A4F" w:rsidP="0034479B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im. Jana Pawła II w Brzozowie z dnia </w:t>
      </w:r>
      <w:r w:rsidR="00DD62E7">
        <w:rPr>
          <w:sz w:val="20"/>
          <w:szCs w:val="20"/>
        </w:rPr>
        <w:t>18</w:t>
      </w:r>
      <w:r>
        <w:rPr>
          <w:sz w:val="20"/>
          <w:szCs w:val="20"/>
        </w:rPr>
        <w:t xml:space="preserve"> .06.2021 r. </w:t>
      </w:r>
      <w:r w:rsidRPr="00402E27">
        <w:rPr>
          <w:rFonts w:ascii="Liberation Serif" w:eastAsia="SimSun" w:hAnsi="Liberation Serif" w:cs="Mangal"/>
          <w:kern w:val="3"/>
          <w:sz w:val="22"/>
          <w:szCs w:val="22"/>
          <w:lang w:bidi="hi-IN"/>
        </w:rPr>
        <w:t xml:space="preserve">                                                                                                       </w:t>
      </w:r>
    </w:p>
    <w:p w:rsidR="00220BAC" w:rsidRDefault="00220BAC" w:rsidP="007A4A4F">
      <w:pPr>
        <w:autoSpaceDE w:val="0"/>
        <w:jc w:val="center"/>
        <w:rPr>
          <w:b/>
          <w:bCs/>
        </w:rPr>
      </w:pPr>
    </w:p>
    <w:p w:rsidR="007A4A4F" w:rsidRDefault="007A4A4F" w:rsidP="0034479B">
      <w:pPr>
        <w:autoSpaceDE w:val="0"/>
        <w:jc w:val="center"/>
      </w:pPr>
      <w:r>
        <w:rPr>
          <w:b/>
          <w:bCs/>
        </w:rPr>
        <w:t>TABELA I</w:t>
      </w:r>
    </w:p>
    <w:p w:rsidR="007A4A4F" w:rsidRDefault="007A4A4F" w:rsidP="0034479B">
      <w:pPr>
        <w:autoSpaceDE w:val="0"/>
        <w:jc w:val="center"/>
        <w:rPr>
          <w:b/>
          <w:bCs/>
        </w:rPr>
      </w:pPr>
    </w:p>
    <w:p w:rsidR="007A4A4F" w:rsidRDefault="007A4A4F" w:rsidP="0034479B">
      <w:pPr>
        <w:autoSpaceDE w:val="0"/>
        <w:jc w:val="center"/>
        <w:rPr>
          <w:b/>
          <w:bCs/>
        </w:rPr>
      </w:pPr>
      <w:r>
        <w:rPr>
          <w:b/>
          <w:bCs/>
        </w:rPr>
        <w:t>Wykaz stanowisk pomocniczych i obsługi,</w:t>
      </w:r>
    </w:p>
    <w:p w:rsidR="0034479B" w:rsidRDefault="007A4A4F" w:rsidP="0034479B">
      <w:pPr>
        <w:autoSpaceDE w:val="0"/>
        <w:jc w:val="center"/>
        <w:rPr>
          <w:b/>
          <w:bCs/>
        </w:rPr>
      </w:pPr>
      <w:r>
        <w:rPr>
          <w:b/>
          <w:bCs/>
        </w:rPr>
        <w:t>kategorie zaszeregowania (minimalna i maksymalna ),</w:t>
      </w:r>
      <w:r w:rsidR="0034479B">
        <w:rPr>
          <w:b/>
          <w:bCs/>
        </w:rPr>
        <w:t xml:space="preserve"> maksymalny poziom wynagrodzenia zasadniczego,</w:t>
      </w:r>
      <w:r>
        <w:rPr>
          <w:b/>
          <w:bCs/>
        </w:rPr>
        <w:t xml:space="preserve"> minimalne wymagania kwalifikacyjne oraz wymagany staż pracy na danym stanowisku pracowników Środowiskowego Domu Samopomocy</w:t>
      </w:r>
    </w:p>
    <w:p w:rsidR="007A4A4F" w:rsidRDefault="007A4A4F" w:rsidP="0034479B">
      <w:pPr>
        <w:autoSpaceDE w:val="0"/>
        <w:jc w:val="center"/>
        <w:rPr>
          <w:b/>
          <w:bCs/>
        </w:rPr>
      </w:pPr>
      <w:r>
        <w:rPr>
          <w:b/>
          <w:bCs/>
        </w:rPr>
        <w:t>im. Jana Pawła II w Brzozowie</w:t>
      </w:r>
    </w:p>
    <w:p w:rsidR="007A4A4F" w:rsidRDefault="007A4A4F" w:rsidP="0034479B">
      <w:pPr>
        <w:autoSpaceDE w:val="0"/>
        <w:jc w:val="center"/>
        <w:rPr>
          <w:b/>
          <w:bCs/>
        </w:rPr>
      </w:pPr>
    </w:p>
    <w:tbl>
      <w:tblPr>
        <w:tblW w:w="11058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1842"/>
        <w:gridCol w:w="93"/>
        <w:gridCol w:w="1608"/>
        <w:gridCol w:w="2127"/>
        <w:gridCol w:w="2835"/>
      </w:tblGrid>
      <w:tr w:rsidR="00220BAC" w:rsidTr="00D16E2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CF2EF"/>
            <w:vAlign w:val="center"/>
            <w:hideMark/>
          </w:tcPr>
          <w:p w:rsidR="00220BAC" w:rsidRDefault="00220BAC" w:rsidP="00FD2DE7">
            <w:pPr>
              <w:autoSpaceDE w:val="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CF2EF"/>
            <w:vAlign w:val="center"/>
            <w:hideMark/>
          </w:tcPr>
          <w:p w:rsidR="00220BAC" w:rsidRDefault="00220BAC" w:rsidP="00FD2DE7">
            <w:pPr>
              <w:autoSpaceDE w:val="0"/>
              <w:jc w:val="center"/>
            </w:pPr>
            <w:r>
              <w:rPr>
                <w:b/>
                <w:bCs/>
              </w:rPr>
              <w:t>Stanowisko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CF2EF"/>
            <w:vAlign w:val="center"/>
            <w:hideMark/>
          </w:tcPr>
          <w:p w:rsidR="00220BAC" w:rsidRDefault="00220BAC" w:rsidP="00FD2DE7">
            <w:pPr>
              <w:pStyle w:val="Default"/>
              <w:jc w:val="center"/>
            </w:pPr>
            <w:r>
              <w:rPr>
                <w:b/>
                <w:color w:val="auto"/>
              </w:rPr>
              <w:t>Kategoria zaszeregowania</w:t>
            </w:r>
          </w:p>
          <w:p w:rsidR="00220BAC" w:rsidRDefault="00220BAC" w:rsidP="00FD2D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(minimalna i maksymalna)</w:t>
            </w:r>
          </w:p>
          <w:p w:rsidR="00220BAC" w:rsidRPr="0068146D" w:rsidRDefault="00220BAC" w:rsidP="00FD2DE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CF2EF"/>
            <w:vAlign w:val="center"/>
          </w:tcPr>
          <w:p w:rsidR="0034479B" w:rsidRDefault="0034479B" w:rsidP="0034479B">
            <w:pPr>
              <w:suppressAutoHyphens w:val="0"/>
              <w:spacing w:after="160" w:line="259" w:lineRule="auto"/>
              <w:jc w:val="center"/>
              <w:rPr>
                <w:b/>
                <w:color w:val="000000"/>
              </w:rPr>
            </w:pPr>
          </w:p>
          <w:p w:rsidR="004424E3" w:rsidRDefault="004424E3" w:rsidP="004424E3">
            <w:pPr>
              <w:suppressAutoHyphens w:val="0"/>
              <w:spacing w:after="160" w:line="259" w:lineRule="auto"/>
              <w:rPr>
                <w:b/>
                <w:color w:val="000000"/>
              </w:rPr>
            </w:pPr>
          </w:p>
          <w:p w:rsidR="00220BAC" w:rsidRPr="0034479B" w:rsidRDefault="0034479B" w:rsidP="0034479B">
            <w:pPr>
              <w:suppressAutoHyphens w:val="0"/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Maksymalny poziom </w:t>
            </w:r>
            <w:r w:rsidR="00220BAC">
              <w:rPr>
                <w:b/>
                <w:color w:val="000000"/>
              </w:rPr>
              <w:t>wynagrodzenia zasadniczego</w:t>
            </w:r>
            <w:r>
              <w:rPr>
                <w:b/>
                <w:color w:val="000000"/>
              </w:rPr>
              <w:t xml:space="preserve"> w zł.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F2EF"/>
            <w:vAlign w:val="center"/>
            <w:hideMark/>
          </w:tcPr>
          <w:p w:rsidR="00220BAC" w:rsidRDefault="00220BAC" w:rsidP="00FD2DE7">
            <w:pPr>
              <w:autoSpaceDE w:val="0"/>
              <w:jc w:val="center"/>
            </w:pPr>
            <w:r>
              <w:rPr>
                <w:b/>
                <w:bCs/>
              </w:rPr>
              <w:t>Minimalne wymagania kwalifikacyjne</w:t>
            </w:r>
            <w:r>
              <w:rPr>
                <w:b/>
                <w:bCs/>
                <w:vertAlign w:val="superscript"/>
              </w:rPr>
              <w:t>1)</w:t>
            </w:r>
          </w:p>
        </w:tc>
      </w:tr>
      <w:tr w:rsidR="00220BAC" w:rsidTr="00D16E2B">
        <w:trPr>
          <w:trHeight w:val="207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C" w:rsidRDefault="00220BAC" w:rsidP="00FD2DE7">
            <w:pPr>
              <w:suppressAutoHyphens w:val="0"/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C" w:rsidRDefault="00220BAC" w:rsidP="00FD2DE7">
            <w:pPr>
              <w:suppressAutoHyphens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BAC" w:rsidRDefault="00220BAC" w:rsidP="00FD2DE7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0BAC" w:rsidRDefault="00220BAC" w:rsidP="00FD2DE7">
            <w:pPr>
              <w:suppressAutoHyphens w:val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CF2EF"/>
            <w:vAlign w:val="center"/>
            <w:hideMark/>
          </w:tcPr>
          <w:p w:rsidR="00220BAC" w:rsidRDefault="0035465D" w:rsidP="00FD2DE7">
            <w:pPr>
              <w:autoSpaceDE w:val="0"/>
              <w:jc w:val="center"/>
            </w:pPr>
            <w:r>
              <w:rPr>
                <w:b/>
                <w:bCs/>
              </w:rPr>
              <w:t>W</w:t>
            </w:r>
            <w:r w:rsidR="00220BAC">
              <w:rPr>
                <w:b/>
                <w:bCs/>
              </w:rPr>
              <w:t>ykształcenie oraz umiejętności zawodowe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F2EF"/>
            <w:vAlign w:val="center"/>
            <w:hideMark/>
          </w:tcPr>
          <w:p w:rsidR="00220BAC" w:rsidRDefault="00220BAC" w:rsidP="00FD2DE7">
            <w:pPr>
              <w:autoSpaceDE w:val="0"/>
              <w:jc w:val="center"/>
            </w:pPr>
            <w:r>
              <w:rPr>
                <w:b/>
                <w:bCs/>
              </w:rPr>
              <w:t>staż pracy (w latach)</w:t>
            </w:r>
          </w:p>
        </w:tc>
      </w:tr>
      <w:tr w:rsidR="00220BAC" w:rsidTr="00D16E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CF2EF"/>
            <w:vAlign w:val="center"/>
            <w:hideMark/>
          </w:tcPr>
          <w:p w:rsidR="00220BAC" w:rsidRDefault="00220BAC" w:rsidP="00FD2DE7">
            <w:pPr>
              <w:autoSpaceDE w:val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CF2EF"/>
            <w:vAlign w:val="center"/>
            <w:hideMark/>
          </w:tcPr>
          <w:p w:rsidR="00220BAC" w:rsidRDefault="00220BAC" w:rsidP="00FD2DE7">
            <w:pPr>
              <w:autoSpaceDE w:val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CF2EF"/>
            <w:vAlign w:val="center"/>
            <w:hideMark/>
          </w:tcPr>
          <w:p w:rsidR="00220BAC" w:rsidRDefault="00220BAC" w:rsidP="00FD2DE7">
            <w:pPr>
              <w:autoSpaceDE w:val="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CF2EF"/>
            <w:vAlign w:val="center"/>
          </w:tcPr>
          <w:p w:rsidR="00220BAC" w:rsidRPr="004424E3" w:rsidRDefault="004424E3" w:rsidP="00220BAC">
            <w:pPr>
              <w:autoSpaceDE w:val="0"/>
              <w:jc w:val="center"/>
              <w:rPr>
                <w:b/>
              </w:rPr>
            </w:pPr>
            <w:r w:rsidRPr="004424E3"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CF2EF"/>
            <w:vAlign w:val="center"/>
            <w:hideMark/>
          </w:tcPr>
          <w:p w:rsidR="00220BAC" w:rsidRDefault="004424E3" w:rsidP="00FD2DE7">
            <w:pPr>
              <w:autoSpaceDE w:val="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F2EF"/>
            <w:vAlign w:val="center"/>
            <w:hideMark/>
          </w:tcPr>
          <w:p w:rsidR="00220BAC" w:rsidRDefault="004424E3" w:rsidP="00FD2DE7">
            <w:pPr>
              <w:autoSpaceDE w:val="0"/>
              <w:jc w:val="center"/>
            </w:pPr>
            <w:r>
              <w:rPr>
                <w:b/>
                <w:bCs/>
              </w:rPr>
              <w:t>6</w:t>
            </w:r>
          </w:p>
        </w:tc>
      </w:tr>
      <w:tr w:rsidR="00220BAC" w:rsidTr="00D16E2B">
        <w:trPr>
          <w:trHeight w:val="7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C" w:rsidRDefault="00220BAC" w:rsidP="00FD2DE7">
            <w:pPr>
              <w:autoSpaceDE w:val="0"/>
              <w:jc w:val="center"/>
            </w:pPr>
            <w:r>
              <w:t>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C" w:rsidRDefault="00220BAC" w:rsidP="00FD2DE7">
            <w:pPr>
              <w:autoSpaceDE w:val="0"/>
              <w:rPr>
                <w:b/>
              </w:rPr>
            </w:pPr>
            <w:r>
              <w:rPr>
                <w:b/>
              </w:rPr>
              <w:t>Psycholog</w:t>
            </w:r>
          </w:p>
          <w:p w:rsidR="00D16E2B" w:rsidRDefault="00D16E2B" w:rsidP="00FD2DE7">
            <w:pPr>
              <w:autoSpaceDE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BAC" w:rsidRDefault="00220BAC" w:rsidP="00FD2DE7">
            <w:pPr>
              <w:autoSpaceDE w:val="0"/>
              <w:jc w:val="center"/>
            </w:pPr>
            <w:r>
              <w:t>XVI-XVII</w:t>
            </w:r>
          </w:p>
          <w:p w:rsidR="00220BAC" w:rsidRDefault="00220BAC" w:rsidP="00FD2DE7">
            <w:pPr>
              <w:autoSpaceDE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0BAC" w:rsidRDefault="004424E3" w:rsidP="004424E3">
            <w:pPr>
              <w:suppressAutoHyphens w:val="0"/>
              <w:spacing w:after="160" w:line="259" w:lineRule="auto"/>
              <w:jc w:val="center"/>
            </w:pPr>
            <w:r>
              <w:t>5 600,00</w:t>
            </w:r>
          </w:p>
          <w:p w:rsidR="00220BAC" w:rsidRDefault="00220BAC" w:rsidP="00FD2DE7">
            <w:pPr>
              <w:autoSpaceDE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C" w:rsidRDefault="00220BAC" w:rsidP="00FD2DE7">
            <w:pPr>
              <w:autoSpaceDE w:val="0"/>
              <w:jc w:val="center"/>
            </w:pPr>
            <w:r>
              <w:t>według odrębnych</w:t>
            </w:r>
          </w:p>
          <w:p w:rsidR="00220BAC" w:rsidRDefault="00220BAC" w:rsidP="00FD2DE7">
            <w:pPr>
              <w:autoSpaceDE w:val="0"/>
              <w:jc w:val="center"/>
            </w:pPr>
            <w:r>
              <w:t>przepisów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BAC" w:rsidRPr="00D16E2B" w:rsidRDefault="00466ED6" w:rsidP="00D16E2B">
            <w:pPr>
              <w:autoSpaceDE w:val="0"/>
              <w:snapToGrid w:val="0"/>
              <w:rPr>
                <w:sz w:val="22"/>
                <w:szCs w:val="22"/>
              </w:rPr>
            </w:pPr>
            <w:r w:rsidRPr="00D16E2B">
              <w:rPr>
                <w:sz w:val="22"/>
                <w:szCs w:val="22"/>
              </w:rPr>
              <w:t>Co najmniej trzymiesięczne doświadczenie zawodowe w pracy z osobami z zaburzeniami psychicznymi</w:t>
            </w:r>
          </w:p>
        </w:tc>
      </w:tr>
      <w:tr w:rsidR="00220BAC" w:rsidTr="00D16E2B">
        <w:trPr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C" w:rsidRDefault="00220BAC" w:rsidP="00FD2DE7">
            <w:pPr>
              <w:autoSpaceDE w:val="0"/>
              <w:jc w:val="center"/>
            </w:pPr>
            <w:r>
              <w:t>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C" w:rsidRDefault="00220BAC" w:rsidP="00FD2DE7">
            <w:pPr>
              <w:autoSpaceDE w:val="0"/>
            </w:pPr>
            <w:r>
              <w:rPr>
                <w:b/>
              </w:rPr>
              <w:t>Pielęgniarka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BAC" w:rsidRDefault="00220BAC" w:rsidP="00FD2DE7">
            <w:pPr>
              <w:autoSpaceDE w:val="0"/>
              <w:spacing w:line="360" w:lineRule="auto"/>
              <w:jc w:val="center"/>
            </w:pPr>
            <w:r>
              <w:t>XI – XIII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0BAC" w:rsidRDefault="004424E3" w:rsidP="00220BAC">
            <w:pPr>
              <w:autoSpaceDE w:val="0"/>
              <w:spacing w:line="360" w:lineRule="auto"/>
              <w:jc w:val="center"/>
            </w:pPr>
            <w:r>
              <w:t>4 800,00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C" w:rsidRDefault="00D16E2B" w:rsidP="00FD2DE7">
            <w:pPr>
              <w:autoSpaceDE w:val="0"/>
              <w:jc w:val="center"/>
            </w:pPr>
            <w:r>
              <w:t xml:space="preserve"> Średnie </w:t>
            </w:r>
            <w:r w:rsidR="00220BAC">
              <w:t>według odrębnych przepisów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BAC" w:rsidRDefault="00D16E2B" w:rsidP="00D16E2B">
            <w:pPr>
              <w:autoSpaceDE w:val="0"/>
              <w:snapToGrid w:val="0"/>
            </w:pPr>
            <w:r w:rsidRPr="00D16E2B">
              <w:rPr>
                <w:sz w:val="22"/>
                <w:szCs w:val="22"/>
              </w:rPr>
              <w:t>Co najmniej trzymiesięczne doświadczenie zawodowe w pracy z osobami z zaburzeniami psychicznymi</w:t>
            </w:r>
          </w:p>
        </w:tc>
      </w:tr>
      <w:tr w:rsidR="00220BAC" w:rsidTr="00D16E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C" w:rsidRDefault="00220BAC" w:rsidP="00FD2DE7">
            <w:pPr>
              <w:autoSpaceDE w:val="0"/>
              <w:jc w:val="center"/>
            </w:pPr>
            <w:r>
              <w:t>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C" w:rsidRDefault="00220BAC" w:rsidP="00FD2DE7">
            <w:pPr>
              <w:autoSpaceDE w:val="0"/>
            </w:pPr>
            <w:r>
              <w:rPr>
                <w:b/>
              </w:rPr>
              <w:t>Instruktor terapii zajęciowej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BAC" w:rsidRDefault="00220BAC" w:rsidP="00FD2DE7">
            <w:pPr>
              <w:autoSpaceDE w:val="0"/>
              <w:jc w:val="center"/>
            </w:pPr>
            <w:r>
              <w:t>XI – XIII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0BAC" w:rsidRDefault="004424E3" w:rsidP="00220BAC">
            <w:pPr>
              <w:autoSpaceDE w:val="0"/>
              <w:jc w:val="center"/>
            </w:pPr>
            <w:r>
              <w:t>4 800,00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C" w:rsidRDefault="00220BAC" w:rsidP="00FD2DE7">
            <w:pPr>
              <w:autoSpaceDE w:val="0"/>
              <w:jc w:val="center"/>
            </w:pPr>
            <w:r>
              <w:t>dyplom w zawodzie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BAC" w:rsidRDefault="00D16E2B" w:rsidP="00D16E2B">
            <w:pPr>
              <w:autoSpaceDE w:val="0"/>
              <w:snapToGrid w:val="0"/>
            </w:pPr>
            <w:r w:rsidRPr="00D16E2B">
              <w:rPr>
                <w:sz w:val="22"/>
                <w:szCs w:val="22"/>
              </w:rPr>
              <w:t>Co najmniej trzymiesięczne doświadczenie zawodowe w pracy z osobami z zaburzeniami psychicznymi</w:t>
            </w:r>
          </w:p>
        </w:tc>
      </w:tr>
      <w:tr w:rsidR="00220BAC" w:rsidTr="00D16E2B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0BAC" w:rsidRDefault="00220BAC" w:rsidP="007129E4">
            <w:pPr>
              <w:autoSpaceDE w:val="0"/>
              <w:jc w:val="center"/>
            </w:pPr>
            <w:r>
              <w:t>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0BAC" w:rsidRDefault="00220BAC" w:rsidP="00FD2DE7">
            <w:pPr>
              <w:autoSpaceDE w:val="0"/>
              <w:rPr>
                <w:b/>
              </w:rPr>
            </w:pPr>
            <w:r>
              <w:rPr>
                <w:b/>
              </w:rPr>
              <w:t xml:space="preserve">Starszy instruktor terapii </w:t>
            </w:r>
          </w:p>
          <w:p w:rsidR="00220BAC" w:rsidRDefault="00220BAC" w:rsidP="00FD2DE7">
            <w:pPr>
              <w:autoSpaceDE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AC" w:rsidRDefault="00220BAC" w:rsidP="00FD2DE7">
            <w:pPr>
              <w:autoSpaceDE w:val="0"/>
              <w:jc w:val="center"/>
            </w:pPr>
            <w:r>
              <w:t>XII-XIV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0BAC" w:rsidRDefault="004424E3" w:rsidP="00220BAC">
            <w:pPr>
              <w:autoSpaceDE w:val="0"/>
              <w:jc w:val="center"/>
            </w:pPr>
            <w:r>
              <w:t>5 000,00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0BAC" w:rsidRDefault="00220BAC" w:rsidP="00FD2DE7">
            <w:pPr>
              <w:autoSpaceDE w:val="0"/>
              <w:jc w:val="center"/>
            </w:pPr>
            <w:r>
              <w:t>dyplom w zawodzie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0BAC" w:rsidRDefault="00D16E2B" w:rsidP="00096B45">
            <w:pPr>
              <w:autoSpaceDE w:val="0"/>
              <w:jc w:val="center"/>
            </w:pPr>
            <w:r>
              <w:t>5</w:t>
            </w:r>
            <w:r w:rsidR="00096B45">
              <w:t xml:space="preserve"> </w:t>
            </w:r>
          </w:p>
          <w:p w:rsidR="00096B45" w:rsidRDefault="00096B45" w:rsidP="00096B45">
            <w:pPr>
              <w:autoSpaceDE w:val="0"/>
            </w:pPr>
            <w:r>
              <w:rPr>
                <w:sz w:val="22"/>
                <w:szCs w:val="22"/>
              </w:rPr>
              <w:t xml:space="preserve"> i c</w:t>
            </w:r>
            <w:r w:rsidRPr="00D16E2B">
              <w:rPr>
                <w:sz w:val="22"/>
                <w:szCs w:val="22"/>
              </w:rPr>
              <w:t>o najmniej trzymiesięczne doświadczenie zawodowe w pracy z osobami z zaburzeniami psychicznymi</w:t>
            </w:r>
          </w:p>
        </w:tc>
      </w:tr>
      <w:tr w:rsidR="00220BAC" w:rsidTr="00D16E2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BAC" w:rsidRDefault="00220BAC" w:rsidP="007129E4">
            <w:pPr>
              <w:autoSpaceDE w:val="0"/>
              <w:jc w:val="center"/>
            </w:pPr>
            <w: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BAC" w:rsidRDefault="00220BAC" w:rsidP="00FD2DE7">
            <w:pPr>
              <w:autoSpaceDE w:val="0"/>
              <w:rPr>
                <w:b/>
              </w:rPr>
            </w:pPr>
            <w:r>
              <w:rPr>
                <w:b/>
              </w:rPr>
              <w:t>Instruktor terapii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0BAC" w:rsidRDefault="00220BAC" w:rsidP="00FD2DE7">
            <w:pPr>
              <w:autoSpaceDE w:val="0"/>
              <w:jc w:val="center"/>
            </w:pPr>
            <w:r>
              <w:t>VII –IX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0BAC" w:rsidRDefault="004424E3" w:rsidP="00220BAC">
            <w:pPr>
              <w:autoSpaceDE w:val="0"/>
              <w:jc w:val="center"/>
            </w:pPr>
            <w:r>
              <w:t>4 000,00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BAC" w:rsidRDefault="00220BAC" w:rsidP="007129E4">
            <w:pPr>
              <w:autoSpaceDE w:val="0"/>
              <w:jc w:val="center"/>
              <w:rPr>
                <w:vertAlign w:val="superscript"/>
              </w:rPr>
            </w:pPr>
            <w:r>
              <w:t xml:space="preserve">średnie </w:t>
            </w:r>
            <w:r>
              <w:rPr>
                <w:vertAlign w:val="superscript"/>
              </w:rPr>
              <w:t>3)</w:t>
            </w:r>
          </w:p>
          <w:p w:rsidR="00220BAC" w:rsidRDefault="00220BAC" w:rsidP="00FD2DE7">
            <w:pPr>
              <w:autoSpaceDE w:val="0"/>
              <w:jc w:val="center"/>
            </w:pPr>
            <w:r>
              <w:t>i kurs specjalistyczny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BAC" w:rsidRDefault="00096B45" w:rsidP="00096B45">
            <w:pPr>
              <w:autoSpaceDE w:val="0"/>
            </w:pPr>
            <w:r w:rsidRPr="00D16E2B">
              <w:rPr>
                <w:sz w:val="22"/>
                <w:szCs w:val="22"/>
              </w:rPr>
              <w:t>Co najmniej trzymiesięczne doświadczenie zawodowe w pracy z osobami z zaburzeniami psychicznymi</w:t>
            </w:r>
          </w:p>
        </w:tc>
      </w:tr>
      <w:tr w:rsidR="00220BAC" w:rsidTr="00D16E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C" w:rsidRDefault="00220BAC" w:rsidP="00FD2DE7">
            <w:pPr>
              <w:autoSpaceDE w:val="0"/>
              <w:jc w:val="center"/>
            </w:pPr>
            <w:r>
              <w:t>6.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C" w:rsidRDefault="00220BAC" w:rsidP="00FD2DE7">
            <w:pPr>
              <w:autoSpaceDE w:val="0"/>
            </w:pPr>
            <w:r>
              <w:rPr>
                <w:b/>
              </w:rPr>
              <w:t>Terapeuta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BAC" w:rsidRDefault="00220BAC" w:rsidP="00FD2DE7">
            <w:pPr>
              <w:autoSpaceDE w:val="0"/>
              <w:jc w:val="center"/>
            </w:pPr>
            <w:r>
              <w:t>XIII – XV</w:t>
            </w:r>
          </w:p>
          <w:p w:rsidR="00220BAC" w:rsidRDefault="00220BAC" w:rsidP="00FD2DE7">
            <w:pPr>
              <w:autoSpaceDE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0BAC" w:rsidRDefault="004424E3" w:rsidP="004424E3">
            <w:pPr>
              <w:suppressAutoHyphens w:val="0"/>
              <w:spacing w:after="160" w:line="259" w:lineRule="auto"/>
              <w:jc w:val="center"/>
            </w:pPr>
            <w:r>
              <w:t>5 200,00</w:t>
            </w:r>
          </w:p>
          <w:p w:rsidR="00220BAC" w:rsidRDefault="00220BAC" w:rsidP="00FD2DE7">
            <w:pPr>
              <w:autoSpaceDE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C" w:rsidRDefault="00220BAC" w:rsidP="00FD2DE7">
            <w:pPr>
              <w:autoSpaceDE w:val="0"/>
              <w:jc w:val="center"/>
              <w:rPr>
                <w:vertAlign w:val="superscript"/>
              </w:rPr>
            </w:pPr>
            <w:r>
              <w:t xml:space="preserve">wyższe </w:t>
            </w:r>
            <w:r>
              <w:rPr>
                <w:vertAlign w:val="superscript"/>
              </w:rPr>
              <w:t>2)</w:t>
            </w:r>
          </w:p>
          <w:p w:rsidR="00220BAC" w:rsidRDefault="00220BAC" w:rsidP="00FD2DE7">
            <w:pPr>
              <w:autoSpaceDE w:val="0"/>
              <w:jc w:val="center"/>
              <w:rPr>
                <w:vertAlign w:val="superscript"/>
              </w:rPr>
            </w:pPr>
          </w:p>
          <w:p w:rsidR="00220BAC" w:rsidRPr="00144575" w:rsidRDefault="00220BAC" w:rsidP="00FD2DE7">
            <w:pPr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BAC" w:rsidRDefault="00096B45" w:rsidP="00096B45">
            <w:pPr>
              <w:autoSpaceDE w:val="0"/>
              <w:snapToGrid w:val="0"/>
            </w:pPr>
            <w:r w:rsidRPr="00D16E2B">
              <w:rPr>
                <w:sz w:val="22"/>
                <w:szCs w:val="22"/>
              </w:rPr>
              <w:t>Co najmniej trzymiesięczne doświadczenie zawodowe w pracy z osobami z zaburzeniami psychicznymi</w:t>
            </w:r>
          </w:p>
        </w:tc>
      </w:tr>
      <w:tr w:rsidR="00220BAC" w:rsidTr="00D16E2B">
        <w:trPr>
          <w:trHeight w:val="1074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C" w:rsidRDefault="00220BAC" w:rsidP="00FD2DE7">
            <w:pPr>
              <w:autoSpaceDE w:val="0"/>
              <w:jc w:val="center"/>
            </w:pPr>
            <w:r>
              <w:t>7.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C" w:rsidRDefault="00220BAC" w:rsidP="00FD2DE7">
            <w:pPr>
              <w:autoSpaceDE w:val="0"/>
              <w:spacing w:before="80" w:after="80"/>
            </w:pPr>
            <w:r>
              <w:rPr>
                <w:b/>
              </w:rPr>
              <w:t xml:space="preserve">Starszy terapeuta zajęciowy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BAC" w:rsidRDefault="00220BAC" w:rsidP="00FD2DE7">
            <w:pPr>
              <w:autoSpaceDE w:val="0"/>
              <w:jc w:val="center"/>
            </w:pPr>
            <w:r>
              <w:t>XIV- XVI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BAC" w:rsidRDefault="004424E3" w:rsidP="00220BAC">
            <w:pPr>
              <w:autoSpaceDE w:val="0"/>
              <w:jc w:val="center"/>
            </w:pPr>
            <w:r>
              <w:t>5 400,00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0BAC" w:rsidRDefault="00220BAC" w:rsidP="00FD2DE7">
            <w:pPr>
              <w:autoSpaceDE w:val="0"/>
              <w:snapToGrid w:val="0"/>
              <w:spacing w:before="80" w:after="80"/>
              <w:jc w:val="center"/>
            </w:pPr>
            <w:r>
              <w:t xml:space="preserve">wyższe </w:t>
            </w:r>
            <w:r>
              <w:rPr>
                <w:vertAlign w:val="superscript"/>
              </w:rPr>
              <w:t>2)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BAC" w:rsidRDefault="00220BAC" w:rsidP="00FD2DE7">
            <w:pPr>
              <w:autoSpaceDE w:val="0"/>
              <w:snapToGrid w:val="0"/>
              <w:jc w:val="center"/>
            </w:pPr>
            <w:r>
              <w:t>5</w:t>
            </w:r>
          </w:p>
          <w:p w:rsidR="00096B45" w:rsidRDefault="00096B45" w:rsidP="00096B45">
            <w:pPr>
              <w:autoSpaceDE w:val="0"/>
              <w:snapToGrid w:val="0"/>
            </w:pPr>
            <w:r>
              <w:rPr>
                <w:sz w:val="22"/>
                <w:szCs w:val="22"/>
              </w:rPr>
              <w:t xml:space="preserve"> i c</w:t>
            </w:r>
            <w:r w:rsidRPr="00D16E2B">
              <w:rPr>
                <w:sz w:val="22"/>
                <w:szCs w:val="22"/>
              </w:rPr>
              <w:t>o najmniej trzymiesięczne doświadczenie zawodowe w pracy z osobami z zaburzeniami psychicznymi</w:t>
            </w:r>
          </w:p>
        </w:tc>
      </w:tr>
      <w:tr w:rsidR="00220BAC" w:rsidTr="00D16E2B">
        <w:trPr>
          <w:trHeight w:val="186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C" w:rsidRDefault="00220BAC" w:rsidP="00FD2DE7">
            <w:pPr>
              <w:suppressAutoHyphens w:val="0"/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C" w:rsidRDefault="00220BAC" w:rsidP="00FD2DE7">
            <w:pPr>
              <w:suppressAutoHyphens w:val="0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BAC" w:rsidRDefault="00220BAC" w:rsidP="00FD2DE7">
            <w:pPr>
              <w:autoSpaceDE w:val="0"/>
              <w:jc w:val="center"/>
            </w:pPr>
            <w:r>
              <w:t>XII -XIV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0BAC" w:rsidRDefault="004424E3" w:rsidP="00220BAC">
            <w:pPr>
              <w:autoSpaceDE w:val="0"/>
              <w:jc w:val="center"/>
            </w:pPr>
            <w:r>
              <w:t>5 000,00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C" w:rsidRDefault="00220BAC" w:rsidP="00FD2DE7">
            <w:pPr>
              <w:autoSpaceDE w:val="0"/>
              <w:snapToGrid w:val="0"/>
              <w:spacing w:before="80" w:after="80"/>
              <w:jc w:val="center"/>
            </w:pPr>
            <w:r>
              <w:t>policealna szkoła odpowiedniej specjalności</w:t>
            </w:r>
            <w:r>
              <w:br/>
              <w:t xml:space="preserve"> i tytuł zawodowy lub dyplom w zawodzie</w:t>
            </w:r>
          </w:p>
          <w:p w:rsidR="00220BAC" w:rsidRDefault="00220BAC" w:rsidP="00C755F7">
            <w:pPr>
              <w:autoSpaceDE w:val="0"/>
              <w:snapToGrid w:val="0"/>
              <w:spacing w:before="80" w:after="80"/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BAC" w:rsidRDefault="00220BAC" w:rsidP="00FD2DE7">
            <w:pPr>
              <w:autoSpaceDE w:val="0"/>
              <w:snapToGrid w:val="0"/>
              <w:jc w:val="center"/>
            </w:pPr>
            <w:r>
              <w:t>5</w:t>
            </w:r>
          </w:p>
          <w:p w:rsidR="00220BAC" w:rsidRDefault="00096B45" w:rsidP="00096B45">
            <w:pPr>
              <w:autoSpaceDE w:val="0"/>
              <w:snapToGrid w:val="0"/>
            </w:pPr>
            <w:r>
              <w:rPr>
                <w:sz w:val="22"/>
                <w:szCs w:val="22"/>
              </w:rPr>
              <w:t>i c</w:t>
            </w:r>
            <w:r w:rsidRPr="00D16E2B">
              <w:rPr>
                <w:sz w:val="22"/>
                <w:szCs w:val="22"/>
              </w:rPr>
              <w:t>o najmniej trzymiesięczne doświadczenie zawodowe w pracy z osobami z zaburzeniami psychicznymi</w:t>
            </w:r>
          </w:p>
          <w:p w:rsidR="00220BAC" w:rsidRDefault="00220BAC" w:rsidP="00096B45">
            <w:pPr>
              <w:autoSpaceDE w:val="0"/>
              <w:snapToGrid w:val="0"/>
            </w:pPr>
          </w:p>
          <w:p w:rsidR="00220BAC" w:rsidRDefault="00220BAC" w:rsidP="00C755F7">
            <w:pPr>
              <w:autoSpaceDE w:val="0"/>
              <w:snapToGrid w:val="0"/>
            </w:pPr>
          </w:p>
        </w:tc>
      </w:tr>
      <w:tr w:rsidR="00220BAC" w:rsidTr="00D16E2B">
        <w:trPr>
          <w:trHeight w:val="1074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C" w:rsidRDefault="00220BAC" w:rsidP="00C755F7">
            <w:pPr>
              <w:autoSpaceDE w:val="0"/>
            </w:pPr>
            <w:r>
              <w:t>8.</w:t>
            </w:r>
          </w:p>
          <w:p w:rsidR="00220BAC" w:rsidRDefault="00220BAC" w:rsidP="00121714">
            <w:pPr>
              <w:autoSpaceDE w:val="0"/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C" w:rsidRDefault="00220BAC" w:rsidP="00FD2DE7">
            <w:pPr>
              <w:autoSpaceDE w:val="0"/>
              <w:spacing w:before="80" w:after="80"/>
            </w:pPr>
            <w:r>
              <w:rPr>
                <w:b/>
              </w:rPr>
              <w:t>Terapeuta zajęciowy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BAC" w:rsidRDefault="00220BAC" w:rsidP="00FD2DE7">
            <w:pPr>
              <w:autoSpaceDE w:val="0"/>
              <w:jc w:val="center"/>
            </w:pPr>
            <w:r>
              <w:t>XIII - XV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0BAC" w:rsidRDefault="004424E3" w:rsidP="00220BAC">
            <w:pPr>
              <w:autoSpaceDE w:val="0"/>
              <w:jc w:val="center"/>
            </w:pPr>
            <w:r>
              <w:t>5 200,00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C" w:rsidRDefault="00220BAC" w:rsidP="00FD2DE7">
            <w:pPr>
              <w:autoSpaceDE w:val="0"/>
              <w:snapToGrid w:val="0"/>
              <w:spacing w:before="80" w:after="80"/>
              <w:jc w:val="center"/>
            </w:pPr>
            <w:r>
              <w:t>wyższe</w:t>
            </w:r>
            <w:r>
              <w:rPr>
                <w:position w:val="8"/>
                <w:sz w:val="19"/>
              </w:rPr>
              <w:t>2)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BAC" w:rsidRDefault="00096B45" w:rsidP="00096B45">
            <w:pPr>
              <w:autoSpaceDE w:val="0"/>
              <w:snapToGrid w:val="0"/>
            </w:pPr>
            <w:r w:rsidRPr="00D16E2B">
              <w:rPr>
                <w:sz w:val="22"/>
                <w:szCs w:val="22"/>
              </w:rPr>
              <w:t>Co najmniej trzymiesięczne doświadczenie zawodowe w pracy z osobami z zaburzeniami psychicznymi</w:t>
            </w:r>
          </w:p>
        </w:tc>
      </w:tr>
      <w:tr w:rsidR="00220BAC" w:rsidTr="00D16E2B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C" w:rsidRDefault="00220BAC" w:rsidP="00FD2DE7">
            <w:pPr>
              <w:suppressAutoHyphens w:val="0"/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C" w:rsidRDefault="00220BAC" w:rsidP="00FD2DE7">
            <w:pPr>
              <w:suppressAutoHyphens w:val="0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BAC" w:rsidRDefault="00220BAC" w:rsidP="00FD2DE7">
            <w:pPr>
              <w:autoSpaceDE w:val="0"/>
              <w:jc w:val="center"/>
            </w:pPr>
            <w:r>
              <w:t>XI -XIII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0BAC" w:rsidRDefault="004424E3" w:rsidP="00220BAC">
            <w:pPr>
              <w:autoSpaceDE w:val="0"/>
              <w:jc w:val="center"/>
            </w:pPr>
            <w:r>
              <w:t>4 800,00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AC" w:rsidRDefault="00220BAC" w:rsidP="00FD2DE7">
            <w:pPr>
              <w:autoSpaceDE w:val="0"/>
              <w:snapToGrid w:val="0"/>
              <w:spacing w:before="80" w:after="80"/>
              <w:jc w:val="center"/>
            </w:pPr>
            <w:r>
              <w:t>policealna szkoła odpowiedniej specjalności</w:t>
            </w:r>
            <w:r>
              <w:br/>
              <w:t xml:space="preserve"> i tytuł zawodowy lub dyplom w zawodzie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BAC" w:rsidRDefault="00096B45" w:rsidP="00096B45">
            <w:pPr>
              <w:autoSpaceDE w:val="0"/>
              <w:snapToGrid w:val="0"/>
            </w:pPr>
            <w:r w:rsidRPr="00D16E2B">
              <w:rPr>
                <w:sz w:val="22"/>
                <w:szCs w:val="22"/>
              </w:rPr>
              <w:t>Co najmniej trzymiesięczne doświadczenie zawodowe w pracy z osobami z zaburzeniami psychicznymi</w:t>
            </w:r>
          </w:p>
          <w:p w:rsidR="00220BAC" w:rsidRDefault="00220BAC" w:rsidP="00096B45">
            <w:pPr>
              <w:autoSpaceDE w:val="0"/>
              <w:snapToGrid w:val="0"/>
            </w:pPr>
          </w:p>
          <w:p w:rsidR="00220BAC" w:rsidRDefault="00220BAC" w:rsidP="00FD2DE7">
            <w:pPr>
              <w:autoSpaceDE w:val="0"/>
              <w:snapToGrid w:val="0"/>
              <w:jc w:val="center"/>
            </w:pPr>
          </w:p>
          <w:p w:rsidR="00220BAC" w:rsidRDefault="00220BAC" w:rsidP="00C755F7">
            <w:pPr>
              <w:autoSpaceDE w:val="0"/>
              <w:snapToGrid w:val="0"/>
            </w:pPr>
          </w:p>
        </w:tc>
      </w:tr>
      <w:tr w:rsidR="00220BAC" w:rsidTr="00D16E2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0BAC" w:rsidRDefault="00220BAC" w:rsidP="00F34C31">
            <w:pPr>
              <w:autoSpaceDE w:val="0"/>
              <w:jc w:val="center"/>
            </w:pPr>
            <w:r>
              <w:t>9.</w:t>
            </w:r>
          </w:p>
          <w:p w:rsidR="00220BAC" w:rsidRDefault="00220BAC" w:rsidP="00F34C31">
            <w:pPr>
              <w:autoSpaceDE w:val="0"/>
              <w:jc w:val="center"/>
            </w:pPr>
          </w:p>
          <w:p w:rsidR="00220BAC" w:rsidRDefault="00220BAC" w:rsidP="00F34C31">
            <w:pPr>
              <w:autoSpaceDE w:val="0"/>
              <w:jc w:val="center"/>
            </w:pPr>
          </w:p>
          <w:p w:rsidR="00220BAC" w:rsidRDefault="00220BAC" w:rsidP="00F34C31">
            <w:pPr>
              <w:autoSpaceDE w:val="0"/>
              <w:jc w:val="center"/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0BAC" w:rsidRDefault="00220BAC" w:rsidP="00FD2DE7">
            <w:pPr>
              <w:autoSpaceDE w:val="0"/>
              <w:spacing w:before="80" w:after="80"/>
              <w:rPr>
                <w:b/>
              </w:rPr>
            </w:pPr>
            <w:r>
              <w:rPr>
                <w:b/>
              </w:rPr>
              <w:t>Opiekun</w:t>
            </w:r>
          </w:p>
          <w:p w:rsidR="00220BAC" w:rsidRDefault="00220BAC" w:rsidP="00FD2DE7">
            <w:pPr>
              <w:autoSpaceDE w:val="0"/>
              <w:spacing w:before="80" w:after="80"/>
              <w:rPr>
                <w:b/>
              </w:rPr>
            </w:pPr>
          </w:p>
          <w:p w:rsidR="00220BAC" w:rsidRDefault="00220BAC" w:rsidP="00FD2DE7">
            <w:pPr>
              <w:autoSpaceDE w:val="0"/>
              <w:spacing w:before="80" w:after="80"/>
            </w:pPr>
          </w:p>
        </w:tc>
        <w:tc>
          <w:tcPr>
            <w:tcW w:w="19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AC" w:rsidRDefault="00220BAC" w:rsidP="007129E4">
            <w:pPr>
              <w:autoSpaceDE w:val="0"/>
              <w:jc w:val="center"/>
            </w:pPr>
            <w:r>
              <w:t>VII –IX</w:t>
            </w:r>
          </w:p>
          <w:p w:rsidR="00220BAC" w:rsidRDefault="00220BAC" w:rsidP="007129E4">
            <w:pPr>
              <w:autoSpaceDE w:val="0"/>
              <w:jc w:val="center"/>
            </w:pPr>
          </w:p>
          <w:p w:rsidR="00220BAC" w:rsidRDefault="00220BAC" w:rsidP="007129E4">
            <w:pPr>
              <w:autoSpaceDE w:val="0"/>
              <w:jc w:val="center"/>
            </w:pPr>
          </w:p>
          <w:p w:rsidR="00220BAC" w:rsidRDefault="00220BAC" w:rsidP="007129E4">
            <w:pPr>
              <w:autoSpaceDE w:val="0"/>
              <w:jc w:val="center"/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BAC" w:rsidRDefault="004424E3" w:rsidP="004424E3">
            <w:pPr>
              <w:suppressAutoHyphens w:val="0"/>
              <w:spacing w:after="160" w:line="259" w:lineRule="auto"/>
              <w:jc w:val="center"/>
            </w:pPr>
            <w:r>
              <w:t>4 000,00</w:t>
            </w:r>
          </w:p>
          <w:p w:rsidR="00220BAC" w:rsidRDefault="00220BAC" w:rsidP="007129E4">
            <w:pPr>
              <w:autoSpaceDE w:val="0"/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0BAC" w:rsidRDefault="00220BAC" w:rsidP="007129E4">
            <w:pPr>
              <w:autoSpaceDE w:val="0"/>
              <w:snapToGrid w:val="0"/>
            </w:pPr>
          </w:p>
          <w:p w:rsidR="00220BAC" w:rsidRDefault="00220BAC" w:rsidP="00FD2DE7">
            <w:pPr>
              <w:autoSpaceDE w:val="0"/>
              <w:jc w:val="center"/>
            </w:pPr>
            <w:r>
              <w:t>średnie</w:t>
            </w:r>
            <w:r>
              <w:rPr>
                <w:vertAlign w:val="superscript"/>
              </w:rPr>
              <w:t xml:space="preserve">3) </w:t>
            </w:r>
          </w:p>
          <w:p w:rsidR="00220BAC" w:rsidRDefault="00220BAC" w:rsidP="00FD2DE7">
            <w:pPr>
              <w:autoSpaceDE w:val="0"/>
              <w:jc w:val="center"/>
            </w:pPr>
            <w:r>
              <w:t>albo szkoła asystentek medycznych</w:t>
            </w:r>
          </w:p>
          <w:p w:rsidR="00220BAC" w:rsidRDefault="00220BAC" w:rsidP="00FD2DE7">
            <w:pPr>
              <w:autoSpaceDE w:val="0"/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0BAC" w:rsidRDefault="00220BAC" w:rsidP="00FD2DE7">
            <w:pPr>
              <w:autoSpaceDE w:val="0"/>
              <w:snapToGrid w:val="0"/>
              <w:jc w:val="center"/>
            </w:pPr>
            <w:r>
              <w:t>1</w:t>
            </w:r>
          </w:p>
          <w:p w:rsidR="00096B45" w:rsidRDefault="00096B45" w:rsidP="00096B45">
            <w:pPr>
              <w:autoSpaceDE w:val="0"/>
              <w:snapToGrid w:val="0"/>
            </w:pPr>
            <w:r>
              <w:rPr>
                <w:sz w:val="22"/>
                <w:szCs w:val="22"/>
              </w:rPr>
              <w:t xml:space="preserve"> i c</w:t>
            </w:r>
            <w:r w:rsidRPr="00D16E2B">
              <w:rPr>
                <w:sz w:val="22"/>
                <w:szCs w:val="22"/>
              </w:rPr>
              <w:t>o najmniej trzymiesięczne doświadczenie zawodowe w pracy z osobami z zaburzeniami psychicznymi</w:t>
            </w:r>
          </w:p>
        </w:tc>
      </w:tr>
      <w:tr w:rsidR="00220BAC" w:rsidTr="00D16E2B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BAC" w:rsidRDefault="00220BAC" w:rsidP="00F34C31">
            <w:pPr>
              <w:autoSpaceDE w:val="0"/>
              <w:jc w:val="center"/>
            </w:pPr>
            <w:r>
              <w:t>10.</w:t>
            </w:r>
          </w:p>
          <w:p w:rsidR="00220BAC" w:rsidRDefault="00220BAC" w:rsidP="00F34C31">
            <w:pPr>
              <w:autoSpaceDE w:val="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0BAC" w:rsidRDefault="00220BAC" w:rsidP="00FD2DE7">
            <w:pPr>
              <w:autoSpaceDE w:val="0"/>
              <w:spacing w:before="80" w:after="80"/>
              <w:rPr>
                <w:b/>
              </w:rPr>
            </w:pPr>
            <w:r>
              <w:rPr>
                <w:b/>
              </w:rPr>
              <w:t>Młodszy opiekun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0BAC" w:rsidRDefault="00220BAC" w:rsidP="007129E4">
            <w:pPr>
              <w:autoSpaceDE w:val="0"/>
              <w:jc w:val="center"/>
            </w:pPr>
            <w:r>
              <w:t>V - VII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0BAC" w:rsidRDefault="004424E3" w:rsidP="00220BAC">
            <w:pPr>
              <w:autoSpaceDE w:val="0"/>
              <w:jc w:val="center"/>
            </w:pPr>
            <w:r>
              <w:t>3 600,00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0BAC" w:rsidRDefault="00220BAC" w:rsidP="00FD2DE7">
            <w:pPr>
              <w:autoSpaceDE w:val="0"/>
              <w:jc w:val="center"/>
            </w:pPr>
          </w:p>
          <w:p w:rsidR="00220BAC" w:rsidRDefault="00220BAC" w:rsidP="007129E4">
            <w:pPr>
              <w:autoSpaceDE w:val="0"/>
              <w:jc w:val="center"/>
            </w:pPr>
            <w:r>
              <w:t>średnie</w:t>
            </w:r>
            <w:r>
              <w:rPr>
                <w:vertAlign w:val="superscript"/>
              </w:rPr>
              <w:t xml:space="preserve">3) </w:t>
            </w:r>
          </w:p>
          <w:p w:rsidR="00220BAC" w:rsidRDefault="00220BAC" w:rsidP="007129E4">
            <w:pPr>
              <w:autoSpaceDE w:val="0"/>
              <w:jc w:val="center"/>
            </w:pPr>
            <w:r>
              <w:t>albo szkoła asystentek medycznych</w:t>
            </w:r>
          </w:p>
          <w:p w:rsidR="00220BAC" w:rsidRDefault="00220BAC" w:rsidP="00FD2DE7">
            <w:pPr>
              <w:autoSpaceDE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BAC" w:rsidRDefault="00096B45" w:rsidP="00096B45">
            <w:pPr>
              <w:autoSpaceDE w:val="0"/>
              <w:snapToGrid w:val="0"/>
            </w:pPr>
            <w:r w:rsidRPr="00D16E2B">
              <w:rPr>
                <w:sz w:val="22"/>
                <w:szCs w:val="22"/>
              </w:rPr>
              <w:t>Co najmniej trzymiesięczne doświadczenie zawodowe w pracy z osobami z zaburzeniami psychicznymi</w:t>
            </w:r>
          </w:p>
        </w:tc>
      </w:tr>
      <w:tr w:rsidR="00220BAC" w:rsidTr="00D16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567" w:type="dxa"/>
          </w:tcPr>
          <w:p w:rsidR="00220BAC" w:rsidRDefault="00220BAC" w:rsidP="00F34C31">
            <w:pPr>
              <w:spacing w:line="288" w:lineRule="auto"/>
              <w:jc w:val="center"/>
              <w:rPr>
                <w:vertAlign w:val="superscript"/>
              </w:rPr>
            </w:pPr>
            <w:r>
              <w:t>11.</w:t>
            </w:r>
          </w:p>
          <w:p w:rsidR="00220BAC" w:rsidRDefault="00220BAC" w:rsidP="00F34C31">
            <w:pPr>
              <w:spacing w:line="288" w:lineRule="auto"/>
              <w:ind w:left="314"/>
              <w:jc w:val="center"/>
              <w:rPr>
                <w:vertAlign w:val="superscript"/>
              </w:rPr>
            </w:pPr>
          </w:p>
        </w:tc>
        <w:tc>
          <w:tcPr>
            <w:tcW w:w="1986" w:type="dxa"/>
          </w:tcPr>
          <w:p w:rsidR="00220BAC" w:rsidRPr="00C64080" w:rsidRDefault="00220BAC" w:rsidP="00FD2DE7">
            <w:pPr>
              <w:suppressAutoHyphens w:val="0"/>
              <w:spacing w:after="200" w:line="276" w:lineRule="auto"/>
              <w:rPr>
                <w:b/>
                <w:sz w:val="32"/>
                <w:szCs w:val="32"/>
                <w:vertAlign w:val="superscript"/>
              </w:rPr>
            </w:pPr>
            <w:r w:rsidRPr="00C64080">
              <w:rPr>
                <w:b/>
                <w:sz w:val="32"/>
                <w:szCs w:val="32"/>
                <w:vertAlign w:val="superscript"/>
              </w:rPr>
              <w:t>Pomoc administracyjna</w:t>
            </w:r>
          </w:p>
          <w:p w:rsidR="00220BAC" w:rsidRDefault="00220BAC" w:rsidP="00FD2DE7">
            <w:pPr>
              <w:spacing w:line="288" w:lineRule="auto"/>
              <w:jc w:val="both"/>
              <w:rPr>
                <w:vertAlign w:val="superscript"/>
              </w:rPr>
            </w:pPr>
          </w:p>
        </w:tc>
        <w:tc>
          <w:tcPr>
            <w:tcW w:w="1935" w:type="dxa"/>
            <w:gridSpan w:val="2"/>
          </w:tcPr>
          <w:p w:rsidR="00220BAC" w:rsidRPr="007129E4" w:rsidRDefault="00220BAC" w:rsidP="007129E4">
            <w:pPr>
              <w:suppressAutoHyphens w:val="0"/>
              <w:spacing w:after="200" w:line="276" w:lineRule="auto"/>
              <w:jc w:val="center"/>
              <w:rPr>
                <w:sz w:val="32"/>
                <w:szCs w:val="32"/>
                <w:vertAlign w:val="superscript"/>
              </w:rPr>
            </w:pPr>
            <w:r w:rsidRPr="007129E4">
              <w:rPr>
                <w:sz w:val="32"/>
                <w:szCs w:val="32"/>
                <w:vertAlign w:val="superscript"/>
              </w:rPr>
              <w:t>III- VII</w:t>
            </w:r>
          </w:p>
          <w:p w:rsidR="00220BAC" w:rsidRDefault="00220BAC" w:rsidP="007129E4">
            <w:pPr>
              <w:spacing w:line="288" w:lineRule="auto"/>
              <w:jc w:val="center"/>
              <w:rPr>
                <w:vertAlign w:val="superscript"/>
              </w:rPr>
            </w:pPr>
          </w:p>
        </w:tc>
        <w:tc>
          <w:tcPr>
            <w:tcW w:w="1608" w:type="dxa"/>
          </w:tcPr>
          <w:p w:rsidR="00220BAC" w:rsidRDefault="00220BAC">
            <w:pPr>
              <w:suppressAutoHyphens w:val="0"/>
              <w:spacing w:after="160" w:line="259" w:lineRule="auto"/>
              <w:rPr>
                <w:vertAlign w:val="superscript"/>
              </w:rPr>
            </w:pPr>
          </w:p>
          <w:p w:rsidR="00220BAC" w:rsidRDefault="004424E3" w:rsidP="007129E4">
            <w:pPr>
              <w:spacing w:line="288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3 600,00</w:t>
            </w:r>
          </w:p>
        </w:tc>
        <w:tc>
          <w:tcPr>
            <w:tcW w:w="2127" w:type="dxa"/>
          </w:tcPr>
          <w:p w:rsidR="00220BAC" w:rsidRDefault="00220BAC" w:rsidP="00096B45">
            <w:pPr>
              <w:autoSpaceDE w:val="0"/>
            </w:pPr>
            <w:r>
              <w:t xml:space="preserve">               średnie</w:t>
            </w:r>
            <w:r>
              <w:rPr>
                <w:vertAlign w:val="superscript"/>
              </w:rPr>
              <w:t xml:space="preserve">3) </w:t>
            </w:r>
          </w:p>
          <w:p w:rsidR="00220BAC" w:rsidRDefault="00220BAC" w:rsidP="00FD2DE7">
            <w:pPr>
              <w:suppressAutoHyphens w:val="0"/>
              <w:spacing w:after="200" w:line="276" w:lineRule="auto"/>
              <w:rPr>
                <w:vertAlign w:val="superscript"/>
              </w:rPr>
            </w:pPr>
          </w:p>
        </w:tc>
        <w:tc>
          <w:tcPr>
            <w:tcW w:w="2835" w:type="dxa"/>
          </w:tcPr>
          <w:p w:rsidR="00220BAC" w:rsidRDefault="00220BAC" w:rsidP="007B082E">
            <w:pPr>
              <w:suppressAutoHyphens w:val="0"/>
              <w:spacing w:after="200" w:line="27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-</w:t>
            </w:r>
          </w:p>
          <w:p w:rsidR="00220BAC" w:rsidRDefault="00220BAC" w:rsidP="00FD2DE7">
            <w:pPr>
              <w:spacing w:line="288" w:lineRule="auto"/>
              <w:jc w:val="both"/>
              <w:rPr>
                <w:vertAlign w:val="superscript"/>
              </w:rPr>
            </w:pPr>
          </w:p>
        </w:tc>
      </w:tr>
      <w:tr w:rsidR="00220BAC" w:rsidTr="00D16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567" w:type="dxa"/>
          </w:tcPr>
          <w:p w:rsidR="00220BAC" w:rsidRDefault="00220BAC" w:rsidP="00F34C31">
            <w:pPr>
              <w:spacing w:line="288" w:lineRule="auto"/>
              <w:jc w:val="center"/>
            </w:pPr>
            <w:r>
              <w:t>12.</w:t>
            </w:r>
          </w:p>
        </w:tc>
        <w:tc>
          <w:tcPr>
            <w:tcW w:w="1986" w:type="dxa"/>
          </w:tcPr>
          <w:p w:rsidR="00220BAC" w:rsidRPr="00C64080" w:rsidRDefault="00220BAC" w:rsidP="00F34C31">
            <w:pPr>
              <w:spacing w:line="288" w:lineRule="auto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</w:rPr>
              <w:t>Kierowca samochodu osobowego</w:t>
            </w:r>
          </w:p>
        </w:tc>
        <w:tc>
          <w:tcPr>
            <w:tcW w:w="1935" w:type="dxa"/>
            <w:gridSpan w:val="2"/>
          </w:tcPr>
          <w:p w:rsidR="00220BAC" w:rsidRPr="007129E4" w:rsidRDefault="00220BAC" w:rsidP="007129E4">
            <w:pPr>
              <w:spacing w:line="288" w:lineRule="auto"/>
              <w:jc w:val="center"/>
              <w:rPr>
                <w:sz w:val="32"/>
                <w:szCs w:val="32"/>
                <w:vertAlign w:val="superscript"/>
              </w:rPr>
            </w:pPr>
            <w:r>
              <w:t>VII – IX</w:t>
            </w:r>
          </w:p>
        </w:tc>
        <w:tc>
          <w:tcPr>
            <w:tcW w:w="1608" w:type="dxa"/>
          </w:tcPr>
          <w:p w:rsidR="00220BAC" w:rsidRPr="007129E4" w:rsidRDefault="004424E3" w:rsidP="00220BAC">
            <w:pPr>
              <w:spacing w:line="288" w:lineRule="auto"/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4 000,00</w:t>
            </w:r>
          </w:p>
        </w:tc>
        <w:tc>
          <w:tcPr>
            <w:tcW w:w="2127" w:type="dxa"/>
          </w:tcPr>
          <w:p w:rsidR="00220BAC" w:rsidRDefault="00220BAC" w:rsidP="007B082E">
            <w:pPr>
              <w:autoSpaceDE w:val="0"/>
              <w:jc w:val="center"/>
            </w:pPr>
            <w:r>
              <w:t>według odrębnych</w:t>
            </w:r>
          </w:p>
          <w:p w:rsidR="00220BAC" w:rsidRDefault="00220BAC" w:rsidP="007B082E">
            <w:pPr>
              <w:spacing w:after="200" w:line="276" w:lineRule="auto"/>
              <w:jc w:val="center"/>
            </w:pPr>
            <w:r>
              <w:t>przepisów</w:t>
            </w:r>
          </w:p>
          <w:p w:rsidR="00096B45" w:rsidRDefault="00096B45" w:rsidP="007B082E">
            <w:pPr>
              <w:spacing w:after="200" w:line="276" w:lineRule="auto"/>
              <w:jc w:val="center"/>
            </w:pPr>
            <w:r>
              <w:t>zasadnicze zawodowe, prawo jazdy kat. B, kurs pierwszej pomocy</w:t>
            </w:r>
          </w:p>
        </w:tc>
        <w:tc>
          <w:tcPr>
            <w:tcW w:w="2835" w:type="dxa"/>
          </w:tcPr>
          <w:p w:rsidR="00220BAC" w:rsidRDefault="008D3CA4" w:rsidP="008D3CA4">
            <w:pPr>
              <w:spacing w:line="288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-</w:t>
            </w:r>
          </w:p>
        </w:tc>
      </w:tr>
    </w:tbl>
    <w:p w:rsidR="00C82428" w:rsidRDefault="00C82428" w:rsidP="007B082E">
      <w:pPr>
        <w:ind w:right="-290"/>
        <w:jc w:val="both"/>
        <w:rPr>
          <w:b/>
          <w:vertAlign w:val="superscript"/>
        </w:rPr>
      </w:pPr>
    </w:p>
    <w:p w:rsidR="007B082E" w:rsidRDefault="007B082E" w:rsidP="00253183"/>
    <w:p w:rsidR="007B082E" w:rsidRDefault="007B082E" w:rsidP="00253183"/>
    <w:p w:rsidR="007B082E" w:rsidRDefault="007B082E" w:rsidP="00253183"/>
    <w:p w:rsidR="007B082E" w:rsidRDefault="007B082E" w:rsidP="00253183"/>
    <w:p w:rsidR="006C5ED1" w:rsidRDefault="006C5ED1" w:rsidP="00253183">
      <w:pPr>
        <w:rPr>
          <w:rStyle w:val="markedcontent"/>
          <w:sz w:val="23"/>
          <w:szCs w:val="23"/>
        </w:rPr>
      </w:pPr>
      <w:r>
        <w:rPr>
          <w:rStyle w:val="markedcontent"/>
          <w:sz w:val="15"/>
          <w:szCs w:val="15"/>
        </w:rPr>
        <w:lastRenderedPageBreak/>
        <w:t>1)</w:t>
      </w:r>
      <w:r>
        <w:rPr>
          <w:rStyle w:val="markedcontent"/>
          <w:sz w:val="23"/>
          <w:szCs w:val="23"/>
        </w:rPr>
        <w:t xml:space="preserve"> Minimalne wymagania kwalifikacyjne w zakresie wykształcenia i stażu pracy dla kierowniczych stanowisk urzędniczych i stanowisk urzędniczych, na których stosunek pracy nawiązano na podstawie umowy o pracę, które są określone w załączniku nr 3 do rozporządzenia, uwzględniają wymagania określone w ustawie, przy czym do stażu pracy wymaganego na kierowniczych stanowiskach urzędniczych wlicza się wykonywanie działalności gospodarczej, zgodnie z art. 6 ust. 4 pkt 1 ustawy z dnia 21 listopada 2008 r. o pracownikach samorządowych (Dz. U. z 2016 r. poz. 902 oraz z 2017 r. poz. 60 i 1930). </w:t>
      </w:r>
    </w:p>
    <w:p w:rsidR="006C5ED1" w:rsidRDefault="006C5ED1" w:rsidP="00253183">
      <w:pPr>
        <w:rPr>
          <w:rStyle w:val="markedcontent"/>
          <w:sz w:val="23"/>
          <w:szCs w:val="23"/>
        </w:rPr>
      </w:pPr>
      <w:r>
        <w:rPr>
          <w:rStyle w:val="markedcontent"/>
          <w:sz w:val="15"/>
          <w:szCs w:val="15"/>
        </w:rPr>
        <w:t>2)</w:t>
      </w:r>
      <w:r>
        <w:rPr>
          <w:rStyle w:val="markedcontent"/>
          <w:sz w:val="23"/>
          <w:szCs w:val="23"/>
        </w:rPr>
        <w:t xml:space="preserve"> Wykształcenie wyższe – rozumie się przez to studia wyższe w rozumieniu ustawy z dnia 27 lipca 2005 r.– Prawo o szkolnictwie wyższym (Dz. U. z 2017 r. poz. 2183 i 2201 oraz z 2018 r. poz. 138, 398, 650, 730 i 912), o odpowiednim kierunku umożliwiającym wykonywanie zadań na stanowisku, a w odniesieniu do stanowisk urzędniczych i kierowniczych stanowisk urzędniczych stosownie do opisu stanowiska. </w:t>
      </w:r>
    </w:p>
    <w:p w:rsidR="006C5ED1" w:rsidRDefault="006C5ED1" w:rsidP="00253183">
      <w:pPr>
        <w:rPr>
          <w:rStyle w:val="markedcontent"/>
          <w:sz w:val="23"/>
          <w:szCs w:val="23"/>
        </w:rPr>
      </w:pPr>
      <w:r>
        <w:rPr>
          <w:rStyle w:val="markedcontent"/>
          <w:sz w:val="15"/>
          <w:szCs w:val="15"/>
        </w:rPr>
        <w:t>3)</w:t>
      </w:r>
      <w:r>
        <w:rPr>
          <w:rStyle w:val="markedcontent"/>
          <w:sz w:val="23"/>
          <w:szCs w:val="23"/>
        </w:rPr>
        <w:t xml:space="preserve"> Wykształcenie średnie – rozumie się przez to wykształcenie średnie lub średnie branżowe, w rozumieniu ustawy z dnia 14 grudnia 2016 r. – Prawo oświatowe (Dz. U. z 2017 r. poz. 59, 949 i 2203 oraz z 2018 r. poz. 650), o odpowiednim profilu umożliwiającym wykonywanie zadań na stanowisku, a w odniesieniu do stanowisk urzędniczych stosownie do opisu stanowiska.</w:t>
      </w:r>
    </w:p>
    <w:p w:rsidR="007B082E" w:rsidRDefault="006C5ED1" w:rsidP="00253183">
      <w:r>
        <w:rPr>
          <w:rStyle w:val="markedcontent"/>
          <w:sz w:val="23"/>
          <w:szCs w:val="23"/>
        </w:rPr>
        <w:t xml:space="preserve"> </w:t>
      </w:r>
      <w:r>
        <w:rPr>
          <w:rStyle w:val="markedcontent"/>
          <w:sz w:val="15"/>
          <w:szCs w:val="15"/>
        </w:rPr>
        <w:t>4)</w:t>
      </w:r>
      <w:r>
        <w:rPr>
          <w:rStyle w:val="markedcontent"/>
          <w:sz w:val="23"/>
          <w:szCs w:val="23"/>
        </w:rPr>
        <w:t xml:space="preserve"> Wykształcenie zasadnicze – rozumie się przez to wykształcenie zasadnicze branżowe lub zasadnicze zawodowe, w rozumieniu ustawy z dnia 14 grudnia 2016 r. – Prawo oświatowe, o odpowiednim profilu umożliwiającym wykonywanie zadań na stanowisku</w:t>
      </w:r>
    </w:p>
    <w:p w:rsidR="007B082E" w:rsidRDefault="007B082E" w:rsidP="00253183"/>
    <w:p w:rsidR="007B082E" w:rsidRDefault="007B082E" w:rsidP="00253183"/>
    <w:p w:rsidR="007B082E" w:rsidRDefault="007B082E" w:rsidP="00253183"/>
    <w:p w:rsidR="007B082E" w:rsidRDefault="007B082E" w:rsidP="00253183"/>
    <w:p w:rsidR="007B082E" w:rsidRDefault="007B082E" w:rsidP="00253183"/>
    <w:p w:rsidR="007B082E" w:rsidRDefault="007B082E" w:rsidP="00253183"/>
    <w:p w:rsidR="00220BAC" w:rsidRDefault="00220BAC" w:rsidP="00253183"/>
    <w:p w:rsidR="00220BAC" w:rsidRDefault="00220BAC" w:rsidP="00253183"/>
    <w:p w:rsidR="00220BAC" w:rsidRDefault="00220BAC" w:rsidP="00253183"/>
    <w:p w:rsidR="00220BAC" w:rsidRDefault="00220BAC" w:rsidP="00253183"/>
    <w:p w:rsidR="00220BAC" w:rsidRDefault="00220BAC" w:rsidP="00253183"/>
    <w:p w:rsidR="00220BAC" w:rsidRDefault="00220BAC" w:rsidP="00253183"/>
    <w:p w:rsidR="00220BAC" w:rsidRDefault="00220BAC" w:rsidP="00253183"/>
    <w:p w:rsidR="00220BAC" w:rsidRDefault="00220BAC" w:rsidP="00253183"/>
    <w:p w:rsidR="00220BAC" w:rsidRDefault="00220BAC" w:rsidP="00253183"/>
    <w:p w:rsidR="00220BAC" w:rsidRDefault="00220BAC" w:rsidP="00253183"/>
    <w:p w:rsidR="00220BAC" w:rsidRDefault="00220BAC" w:rsidP="00253183"/>
    <w:p w:rsidR="00220BAC" w:rsidRDefault="00220BAC" w:rsidP="00253183"/>
    <w:p w:rsidR="00220BAC" w:rsidRDefault="00220BAC" w:rsidP="00253183"/>
    <w:p w:rsidR="00220BAC" w:rsidRDefault="00220BAC" w:rsidP="00253183"/>
    <w:p w:rsidR="00220BAC" w:rsidRDefault="00220BAC" w:rsidP="00253183"/>
    <w:p w:rsidR="00220BAC" w:rsidRDefault="00220BAC" w:rsidP="00253183"/>
    <w:p w:rsidR="00220BAC" w:rsidRDefault="00220BAC" w:rsidP="00253183"/>
    <w:p w:rsidR="00220BAC" w:rsidRDefault="00220BAC" w:rsidP="00253183"/>
    <w:p w:rsidR="00220BAC" w:rsidRDefault="00220BAC" w:rsidP="00253183"/>
    <w:p w:rsidR="00220BAC" w:rsidRDefault="00220BAC" w:rsidP="00253183"/>
    <w:p w:rsidR="00220BAC" w:rsidRDefault="00220BAC" w:rsidP="00253183"/>
    <w:p w:rsidR="00220BAC" w:rsidRDefault="00220BAC" w:rsidP="00253183"/>
    <w:p w:rsidR="00220BAC" w:rsidRDefault="00220BAC" w:rsidP="00253183"/>
    <w:p w:rsidR="00220BAC" w:rsidRDefault="00220BAC" w:rsidP="00253183"/>
    <w:p w:rsidR="00220BAC" w:rsidRDefault="00220BAC" w:rsidP="00253183"/>
    <w:p w:rsidR="00220BAC" w:rsidRDefault="00220BAC" w:rsidP="00253183"/>
    <w:p w:rsidR="007A4A4F" w:rsidRDefault="007A4A4F" w:rsidP="00253183"/>
    <w:p w:rsidR="007A4A4F" w:rsidRDefault="007A4A4F" w:rsidP="007A4A4F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3635F0">
        <w:rPr>
          <w:sz w:val="20"/>
          <w:szCs w:val="20"/>
        </w:rPr>
        <w:t>Załącznik Nr</w:t>
      </w:r>
      <w:r>
        <w:rPr>
          <w:sz w:val="20"/>
          <w:szCs w:val="20"/>
        </w:rPr>
        <w:t xml:space="preserve"> 2 do</w:t>
      </w:r>
      <w:r>
        <w:t xml:space="preserve"> </w:t>
      </w:r>
      <w:r>
        <w:rPr>
          <w:sz w:val="20"/>
          <w:szCs w:val="20"/>
        </w:rPr>
        <w:t xml:space="preserve"> Zarządzenia nr 11/2021</w:t>
      </w:r>
    </w:p>
    <w:p w:rsidR="007A4A4F" w:rsidRDefault="007A4A4F" w:rsidP="007A4A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Kierownika Środowiskowego Domu Samopomocy</w:t>
      </w:r>
    </w:p>
    <w:p w:rsidR="007A4A4F" w:rsidRDefault="007A4A4F" w:rsidP="007A4A4F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im. Jana Pawła II w Brzozowie z dnia </w:t>
      </w:r>
      <w:r w:rsidR="00DD62E7">
        <w:rPr>
          <w:sz w:val="20"/>
          <w:szCs w:val="20"/>
        </w:rPr>
        <w:t xml:space="preserve">18 </w:t>
      </w:r>
      <w:r>
        <w:rPr>
          <w:sz w:val="20"/>
          <w:szCs w:val="20"/>
        </w:rPr>
        <w:t xml:space="preserve">.06.2021 r. </w:t>
      </w:r>
    </w:p>
    <w:p w:rsidR="007A4A4F" w:rsidRDefault="007A4A4F" w:rsidP="007A4A4F">
      <w:pPr>
        <w:jc w:val="right"/>
      </w:pPr>
    </w:p>
    <w:p w:rsidR="007A4A4F" w:rsidRDefault="007A4A4F" w:rsidP="007A4A4F">
      <w:pPr>
        <w:pStyle w:val="Standard"/>
        <w:autoSpaceDE w:val="0"/>
        <w:jc w:val="center"/>
        <w:rPr>
          <w:rFonts w:hint="eastAsia"/>
          <w:b/>
          <w:bCs/>
        </w:rPr>
      </w:pPr>
      <w:r>
        <w:rPr>
          <w:b/>
          <w:bCs/>
        </w:rPr>
        <w:t>TABELA II</w:t>
      </w:r>
    </w:p>
    <w:p w:rsidR="007A4A4F" w:rsidRDefault="007A4A4F" w:rsidP="007A4A4F">
      <w:pPr>
        <w:pStyle w:val="Standard"/>
        <w:autoSpaceDE w:val="0"/>
        <w:jc w:val="center"/>
        <w:rPr>
          <w:rFonts w:hint="eastAsia"/>
          <w:b/>
          <w:bCs/>
        </w:rPr>
      </w:pPr>
    </w:p>
    <w:p w:rsidR="00417ECC" w:rsidRDefault="007A4A4F" w:rsidP="00417ECC">
      <w:pPr>
        <w:autoSpaceDE w:val="0"/>
        <w:rPr>
          <w:b/>
          <w:bCs/>
        </w:rPr>
      </w:pPr>
      <w:r>
        <w:rPr>
          <w:b/>
          <w:bCs/>
        </w:rPr>
        <w:t xml:space="preserve">                             Wykaz  stanowisk  kierowniczych  urzędniczych</w:t>
      </w:r>
      <w:r w:rsidR="00417ECC">
        <w:rPr>
          <w:b/>
          <w:bCs/>
        </w:rPr>
        <w:t>,</w:t>
      </w:r>
    </w:p>
    <w:p w:rsidR="007A4A4F" w:rsidRDefault="00417ECC" w:rsidP="00EA469F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kategorie zaszeregowania (minimalna i maksymalna ), </w:t>
      </w:r>
      <w:r w:rsidR="00EA469F">
        <w:rPr>
          <w:b/>
          <w:bCs/>
        </w:rPr>
        <w:t xml:space="preserve">maksymalny poziom wynagrodzenia zasadniczego, </w:t>
      </w:r>
      <w:r>
        <w:rPr>
          <w:b/>
          <w:bCs/>
        </w:rPr>
        <w:t xml:space="preserve">minimalne wymagania kwalifikacyjne, maksymalna stawka dodatku funkcyjnego oraz wymagany staż pracy na danym stanowisku </w:t>
      </w:r>
    </w:p>
    <w:p w:rsidR="007A4A4F" w:rsidRDefault="007A4A4F" w:rsidP="007A4A4F">
      <w:pPr>
        <w:pStyle w:val="Standard"/>
        <w:autoSpaceDE w:val="0"/>
        <w:jc w:val="center"/>
        <w:rPr>
          <w:rFonts w:hint="eastAsia"/>
          <w:b/>
          <w:bCs/>
        </w:rPr>
      </w:pPr>
    </w:p>
    <w:tbl>
      <w:tblPr>
        <w:tblW w:w="11199" w:type="dxa"/>
        <w:tblInd w:w="-1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843"/>
        <w:gridCol w:w="1701"/>
        <w:gridCol w:w="1701"/>
        <w:gridCol w:w="1559"/>
        <w:gridCol w:w="2127"/>
      </w:tblGrid>
      <w:tr w:rsidR="00EA469F" w:rsidTr="00EA469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F2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69F" w:rsidRDefault="00EA469F" w:rsidP="00FD2DE7">
            <w:pPr>
              <w:pStyle w:val="Standard"/>
              <w:autoSpaceDE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F2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69F" w:rsidRDefault="00EA469F" w:rsidP="00EA469F">
            <w:pPr>
              <w:pStyle w:val="Standard"/>
              <w:autoSpaceDE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Stanowisko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F2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69F" w:rsidRDefault="00EA469F" w:rsidP="00FD2DE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Kategoria zaszeregowania</w:t>
            </w:r>
          </w:p>
          <w:p w:rsidR="00EA469F" w:rsidRDefault="00EA469F" w:rsidP="00FD2DE7">
            <w:pPr>
              <w:pStyle w:val="Default"/>
              <w:jc w:val="center"/>
            </w:pPr>
            <w:r>
              <w:t>(minimalna i maksymalna)</w:t>
            </w:r>
          </w:p>
          <w:p w:rsidR="00EA469F" w:rsidRPr="0068146D" w:rsidRDefault="00EA469F" w:rsidP="00FD2DE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CF2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69F" w:rsidRDefault="00EA469F" w:rsidP="00EA469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Maksymalny poziom wynagrodzenia zasadniczego</w:t>
            </w:r>
          </w:p>
          <w:p w:rsidR="00EA469F" w:rsidRDefault="00EA469F" w:rsidP="00EA469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CF2EF"/>
            <w:vAlign w:val="center"/>
          </w:tcPr>
          <w:p w:rsidR="00EA469F" w:rsidRDefault="00EA469F" w:rsidP="00EA469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Maksymalna stawka </w:t>
            </w:r>
          </w:p>
          <w:p w:rsidR="00EA469F" w:rsidRDefault="00EA469F" w:rsidP="00EA469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dodatku funkcyjnego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F2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69F" w:rsidRDefault="00EA469F" w:rsidP="00FD2DE7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Minimalne wymagania kwalifikacyjne</w:t>
            </w:r>
            <w:r>
              <w:rPr>
                <w:b/>
                <w:bCs/>
                <w:vertAlign w:val="superscript"/>
              </w:rPr>
              <w:t>1)</w:t>
            </w:r>
          </w:p>
        </w:tc>
      </w:tr>
      <w:tr w:rsidR="00EA469F" w:rsidTr="00EA469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F2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69F" w:rsidRDefault="00EA469F" w:rsidP="00FD2DE7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F2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69F" w:rsidRDefault="00EA469F" w:rsidP="00FD2DE7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F2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69F" w:rsidRDefault="00EA469F" w:rsidP="00FD2DE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CF2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69F" w:rsidRDefault="00EA469F" w:rsidP="00FD2DE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CF2EF"/>
            <w:vAlign w:val="center"/>
          </w:tcPr>
          <w:p w:rsidR="00EA469F" w:rsidRDefault="00EA469F" w:rsidP="00FD2DE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F2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69F" w:rsidRDefault="00EA469F" w:rsidP="00FD2DE7">
            <w:pPr>
              <w:pStyle w:val="Standard"/>
              <w:autoSpaceDE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wykształcenie oraz umiejętności zawodowe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F2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69F" w:rsidRDefault="00EA469F" w:rsidP="00FD2DE7">
            <w:pPr>
              <w:pStyle w:val="Standard"/>
              <w:autoSpaceDE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staż pracy (w latach)</w:t>
            </w:r>
          </w:p>
        </w:tc>
      </w:tr>
      <w:tr w:rsidR="00EA469F" w:rsidTr="00EA469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F2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69F" w:rsidRDefault="00EA469F" w:rsidP="00FD2DE7">
            <w:pPr>
              <w:pStyle w:val="Standard"/>
              <w:autoSpaceDE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F2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69F" w:rsidRDefault="00EA469F" w:rsidP="00FD2DE7">
            <w:pPr>
              <w:pStyle w:val="Standard"/>
              <w:autoSpaceDE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F2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69F" w:rsidRDefault="00EA469F" w:rsidP="00FD2DE7">
            <w:pPr>
              <w:pStyle w:val="Standard"/>
              <w:autoSpaceDE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CF2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69F" w:rsidRDefault="00EA469F" w:rsidP="00EA469F">
            <w:pPr>
              <w:pStyle w:val="Standard"/>
              <w:autoSpaceDE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CF2EF"/>
            <w:vAlign w:val="center"/>
          </w:tcPr>
          <w:p w:rsidR="00EA469F" w:rsidRDefault="00EA469F" w:rsidP="00FD2DE7">
            <w:pPr>
              <w:pStyle w:val="Standard"/>
              <w:autoSpaceDE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F2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69F" w:rsidRDefault="00EA469F" w:rsidP="00FD2DE7">
            <w:pPr>
              <w:pStyle w:val="Standard"/>
              <w:autoSpaceDE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F2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69F" w:rsidRDefault="00EA469F" w:rsidP="00FD2DE7">
            <w:pPr>
              <w:pStyle w:val="Standard"/>
              <w:autoSpaceDE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E444F7" w:rsidTr="00EA469F">
        <w:trPr>
          <w:trHeight w:val="20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44F7" w:rsidRDefault="00E444F7" w:rsidP="00FD2DE7">
            <w:pPr>
              <w:pStyle w:val="Standard"/>
              <w:autoSpaceDE w:val="0"/>
              <w:jc w:val="center"/>
              <w:rPr>
                <w:rFonts w:hint="eastAsia"/>
              </w:rPr>
            </w:pPr>
          </w:p>
          <w:p w:rsidR="00E444F7" w:rsidRDefault="00E444F7" w:rsidP="00FD2DE7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t>1.</w:t>
            </w:r>
          </w:p>
          <w:p w:rsidR="00E444F7" w:rsidRDefault="00E444F7" w:rsidP="00FD2DE7">
            <w:pPr>
              <w:pStyle w:val="Standard"/>
              <w:autoSpaceDE w:val="0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44F7" w:rsidRDefault="00E444F7" w:rsidP="00FD2DE7">
            <w:pPr>
              <w:pStyle w:val="Standard"/>
              <w:autoSpaceDE w:val="0"/>
              <w:rPr>
                <w:rFonts w:hint="eastAsia"/>
                <w:b/>
              </w:rPr>
            </w:pPr>
            <w:r>
              <w:rPr>
                <w:b/>
              </w:rPr>
              <w:t>Kierownik jednostki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44F7" w:rsidRDefault="00E444F7" w:rsidP="00FD2DE7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t>Ustala Burmistrz Brzozowa</w:t>
            </w:r>
          </w:p>
          <w:p w:rsidR="00E444F7" w:rsidRDefault="00E444F7" w:rsidP="00FD2DE7">
            <w:pPr>
              <w:pStyle w:val="Standard"/>
              <w:autoSpaceDE w:val="0"/>
              <w:jc w:val="center"/>
              <w:rPr>
                <w:rFonts w:hint="eastAsia"/>
              </w:rPr>
            </w:pPr>
          </w:p>
          <w:p w:rsidR="00E444F7" w:rsidRDefault="00E444F7" w:rsidP="00FD2DE7">
            <w:pPr>
              <w:pStyle w:val="Standard"/>
              <w:autoSpaceDE w:val="0"/>
              <w:jc w:val="center"/>
              <w:rPr>
                <w:rFonts w:hint="eastAsi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44F7" w:rsidRDefault="00E444F7" w:rsidP="00FD2DE7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t>Wyższe odpowiedniej specjalności umożliwiające wykonywanie zadań na stanowisku oraz specjalizacja z zakresu organizacji pomocy społecznej</w:t>
            </w:r>
            <w:r w:rsidR="00466ED6">
              <w:t xml:space="preserve"> oraz co najmniej półroczne doświadczenie zawodowe polegające na realizacji usług dla osób z zaburzeniami psychicznymi</w:t>
            </w:r>
          </w:p>
          <w:p w:rsidR="00E444F7" w:rsidRDefault="00E444F7" w:rsidP="00FD2DE7">
            <w:pPr>
              <w:pStyle w:val="Standard"/>
              <w:autoSpaceDE w:val="0"/>
              <w:snapToGrid w:val="0"/>
              <w:jc w:val="center"/>
              <w:rPr>
                <w:rFonts w:hint="eastAsia"/>
              </w:rPr>
            </w:pPr>
          </w:p>
          <w:p w:rsidR="00E444F7" w:rsidRDefault="00E444F7" w:rsidP="00FD2DE7">
            <w:pPr>
              <w:pStyle w:val="Standard"/>
              <w:autoSpaceDE w:val="0"/>
              <w:snapToGrid w:val="0"/>
              <w:jc w:val="center"/>
              <w:rPr>
                <w:rFonts w:hint="eastAsia"/>
              </w:rPr>
            </w:pPr>
          </w:p>
        </w:tc>
      </w:tr>
      <w:tr w:rsidR="00EA469F" w:rsidTr="00EA469F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69F" w:rsidRDefault="00EA469F" w:rsidP="00FD2DE7">
            <w:pPr>
              <w:pStyle w:val="Standard"/>
              <w:autoSpaceDE w:val="0"/>
              <w:jc w:val="center"/>
              <w:rPr>
                <w:rFonts w:hint="eastAsia"/>
              </w:rPr>
            </w:pPr>
          </w:p>
          <w:p w:rsidR="00EA469F" w:rsidRDefault="00EA469F" w:rsidP="00FD2DE7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69F" w:rsidRDefault="00EA469F" w:rsidP="00FD2DE7">
            <w:pPr>
              <w:pStyle w:val="Standard"/>
              <w:autoSpaceDE w:val="0"/>
              <w:rPr>
                <w:rFonts w:hint="eastAsia"/>
                <w:b/>
              </w:rPr>
            </w:pPr>
          </w:p>
          <w:p w:rsidR="00EA469F" w:rsidRDefault="00EA469F" w:rsidP="00FD2DE7">
            <w:pPr>
              <w:pStyle w:val="Standard"/>
              <w:autoSpaceDE w:val="0"/>
              <w:rPr>
                <w:rFonts w:hint="eastAsia"/>
                <w:b/>
              </w:rPr>
            </w:pPr>
            <w:r>
              <w:rPr>
                <w:b/>
              </w:rPr>
              <w:t>Główny księgowy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69F" w:rsidRDefault="00EA469F" w:rsidP="00FD2DE7">
            <w:pPr>
              <w:pStyle w:val="Standard"/>
              <w:autoSpaceDE w:val="0"/>
              <w:jc w:val="center"/>
              <w:rPr>
                <w:rFonts w:hint="eastAsia"/>
              </w:rPr>
            </w:pPr>
          </w:p>
          <w:p w:rsidR="00EA469F" w:rsidRDefault="00AA2C4B" w:rsidP="00FD2DE7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t>XVI – XVII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69F" w:rsidRDefault="00AA2C4B" w:rsidP="00EA469F">
            <w:pPr>
              <w:tabs>
                <w:tab w:val="left" w:pos="360"/>
              </w:tabs>
            </w:pPr>
            <w:r>
              <w:t xml:space="preserve">     5 6</w:t>
            </w:r>
            <w:r w:rsidR="00EA469F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A469F" w:rsidRDefault="00EA469F" w:rsidP="00EA469F">
            <w:pPr>
              <w:tabs>
                <w:tab w:val="left" w:pos="360"/>
              </w:tabs>
            </w:pPr>
            <w:r>
              <w:t xml:space="preserve">60% wynagrodzenia zasadniczego ustalonego </w:t>
            </w:r>
          </w:p>
          <w:p w:rsidR="00EA469F" w:rsidRDefault="00EA469F" w:rsidP="00EA469F">
            <w:pPr>
              <w:tabs>
                <w:tab w:val="left" w:pos="360"/>
              </w:tabs>
            </w:pPr>
            <w:r>
              <w:t>dla danego pracownika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69F" w:rsidRDefault="00EA469F" w:rsidP="00DB3830">
            <w:pPr>
              <w:pStyle w:val="Standard"/>
              <w:autoSpaceDE w:val="0"/>
              <w:rPr>
                <w:rFonts w:hint="eastAsia"/>
              </w:rPr>
            </w:pPr>
            <w:r>
              <w:t>według odrębnych</w:t>
            </w:r>
          </w:p>
          <w:p w:rsidR="00EA469F" w:rsidRDefault="00EA469F" w:rsidP="00DB3830">
            <w:pPr>
              <w:pStyle w:val="Standard"/>
              <w:autoSpaceDE w:val="0"/>
              <w:rPr>
                <w:rFonts w:hint="eastAsia"/>
              </w:rPr>
            </w:pPr>
            <w:r>
              <w:t>przepisów</w:t>
            </w:r>
          </w:p>
          <w:p w:rsidR="00EA469F" w:rsidRDefault="00EA469F" w:rsidP="00DB3830">
            <w:pPr>
              <w:pStyle w:val="Standard"/>
              <w:autoSpaceDE w:val="0"/>
              <w:rPr>
                <w:rFonts w:hint="eastAsia"/>
              </w:rPr>
            </w:pPr>
            <w:r>
              <w:t>1/ wyższe ekonomiczne magisterskie- staż 3 lata,</w:t>
            </w:r>
          </w:p>
          <w:p w:rsidR="00EA469F" w:rsidRDefault="00EA469F" w:rsidP="00DB3830">
            <w:pPr>
              <w:pStyle w:val="Standard"/>
              <w:autoSpaceDE w:val="0"/>
              <w:rPr>
                <w:rFonts w:hint="eastAsia"/>
              </w:rPr>
            </w:pPr>
            <w:r>
              <w:t>2/ średnie ekonomiczne – staż 5 lat</w:t>
            </w:r>
          </w:p>
        </w:tc>
      </w:tr>
      <w:tr w:rsidR="00EA469F" w:rsidTr="00EA469F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69F" w:rsidRDefault="00EA469F" w:rsidP="00933390">
            <w:pPr>
              <w:pStyle w:val="Standard"/>
              <w:autoSpaceDE w:val="0"/>
              <w:jc w:val="center"/>
              <w:rPr>
                <w:rFonts w:hint="eastAsia"/>
              </w:rPr>
            </w:pPr>
          </w:p>
          <w:p w:rsidR="00EA469F" w:rsidRDefault="00EA469F" w:rsidP="00933390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69F" w:rsidRDefault="00EA469F" w:rsidP="00933390">
            <w:pPr>
              <w:pStyle w:val="Standard"/>
              <w:autoSpaceDE w:val="0"/>
              <w:rPr>
                <w:rFonts w:hint="eastAsia"/>
                <w:b/>
              </w:rPr>
            </w:pPr>
          </w:p>
          <w:p w:rsidR="00EA469F" w:rsidRDefault="00EA469F" w:rsidP="00933390">
            <w:pPr>
              <w:pStyle w:val="Standard"/>
              <w:autoSpaceDE w:val="0"/>
              <w:rPr>
                <w:rFonts w:hint="eastAsia"/>
                <w:b/>
              </w:rPr>
            </w:pPr>
            <w:r>
              <w:rPr>
                <w:b/>
              </w:rPr>
              <w:t xml:space="preserve">Administrator bezpieczeństwa informacji </w:t>
            </w:r>
          </w:p>
          <w:p w:rsidR="00EA469F" w:rsidRDefault="00EA469F" w:rsidP="00933390">
            <w:pPr>
              <w:pStyle w:val="Standard"/>
              <w:autoSpaceDE w:val="0"/>
              <w:rPr>
                <w:rFonts w:hint="eastAsia"/>
                <w:b/>
              </w:rPr>
            </w:pPr>
            <w:r>
              <w:rPr>
                <w:b/>
              </w:rPr>
              <w:t>( inspektor ochrony danych osobowych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69F" w:rsidRDefault="00EA469F" w:rsidP="00933390">
            <w:pPr>
              <w:pStyle w:val="Standard"/>
              <w:autoSpaceDE w:val="0"/>
              <w:jc w:val="center"/>
              <w:rPr>
                <w:rFonts w:hint="eastAsia"/>
              </w:rPr>
            </w:pPr>
          </w:p>
          <w:p w:rsidR="00EA469F" w:rsidRDefault="00EA469F" w:rsidP="00933390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t>XIII – XV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69F" w:rsidRDefault="00EA469F" w:rsidP="00EA469F">
            <w:pPr>
              <w:tabs>
                <w:tab w:val="left" w:pos="360"/>
              </w:tabs>
              <w:jc w:val="center"/>
            </w:pPr>
            <w:r>
              <w:t>5 200,00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A469F" w:rsidRDefault="00EA469F" w:rsidP="00EA469F">
            <w:pPr>
              <w:tabs>
                <w:tab w:val="left" w:pos="360"/>
              </w:tabs>
            </w:pPr>
            <w:r>
              <w:t xml:space="preserve">60% wynagrodzenia zasadniczego ustalonego </w:t>
            </w:r>
          </w:p>
          <w:p w:rsidR="00EA469F" w:rsidRDefault="00EA469F" w:rsidP="00EA469F">
            <w:pPr>
              <w:tabs>
                <w:tab w:val="left" w:pos="360"/>
              </w:tabs>
            </w:pPr>
            <w:r>
              <w:t>dla danego pracownika</w:t>
            </w:r>
          </w:p>
          <w:p w:rsidR="00EA469F" w:rsidRDefault="00EA469F" w:rsidP="00EA469F">
            <w:pPr>
              <w:tabs>
                <w:tab w:val="left" w:pos="360"/>
              </w:tabs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469F" w:rsidRDefault="00EA469F" w:rsidP="00933390">
            <w:pPr>
              <w:pStyle w:val="Standard"/>
              <w:autoSpaceDE w:val="0"/>
              <w:jc w:val="center"/>
              <w:rPr>
                <w:rFonts w:hint="eastAsia"/>
              </w:rPr>
            </w:pPr>
            <w:r>
              <w:t>według odrębnych</w:t>
            </w:r>
          </w:p>
          <w:p w:rsidR="00EA469F" w:rsidRDefault="00EA469F" w:rsidP="00933390">
            <w:pPr>
              <w:pStyle w:val="Standard"/>
              <w:autoSpaceDE w:val="0"/>
              <w:snapToGrid w:val="0"/>
              <w:jc w:val="center"/>
              <w:rPr>
                <w:rFonts w:hint="eastAsia"/>
              </w:rPr>
            </w:pPr>
            <w:r>
              <w:t>przepisów</w:t>
            </w:r>
          </w:p>
        </w:tc>
      </w:tr>
    </w:tbl>
    <w:p w:rsidR="007A4A4F" w:rsidRDefault="007A4A4F" w:rsidP="007A4A4F"/>
    <w:p w:rsidR="007A4A4F" w:rsidRDefault="007A4A4F" w:rsidP="007A4A4F"/>
    <w:p w:rsidR="007A4A4F" w:rsidRDefault="007A4A4F" w:rsidP="007A4A4F"/>
    <w:p w:rsidR="007A4A4F" w:rsidRDefault="007A4A4F" w:rsidP="007A4A4F"/>
    <w:p w:rsidR="007A4A4F" w:rsidRDefault="007A4A4F" w:rsidP="007A4A4F"/>
    <w:p w:rsidR="007A4A4F" w:rsidRDefault="007A4A4F" w:rsidP="007A4A4F"/>
    <w:p w:rsidR="007A4A4F" w:rsidRDefault="007A4A4F" w:rsidP="007A4A4F"/>
    <w:p w:rsidR="00253183" w:rsidRDefault="00253183" w:rsidP="00253183"/>
    <w:p w:rsidR="00FC4D49" w:rsidRDefault="00FC4D49" w:rsidP="00253183"/>
    <w:p w:rsidR="00253183" w:rsidRDefault="00253183" w:rsidP="00253183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3635F0">
        <w:rPr>
          <w:sz w:val="20"/>
          <w:szCs w:val="20"/>
        </w:rPr>
        <w:t>Załącznik Nr</w:t>
      </w:r>
      <w:r w:rsidR="007A4A4F">
        <w:rPr>
          <w:sz w:val="20"/>
          <w:szCs w:val="20"/>
        </w:rPr>
        <w:t xml:space="preserve"> 3</w:t>
      </w:r>
      <w:r>
        <w:rPr>
          <w:sz w:val="20"/>
          <w:szCs w:val="20"/>
        </w:rPr>
        <w:t xml:space="preserve"> do</w:t>
      </w:r>
      <w:r>
        <w:t xml:space="preserve"> </w:t>
      </w:r>
      <w:r w:rsidR="007A4A4F">
        <w:rPr>
          <w:sz w:val="20"/>
          <w:szCs w:val="20"/>
        </w:rPr>
        <w:t xml:space="preserve"> Zarządzenia nr 11/2021</w:t>
      </w:r>
    </w:p>
    <w:p w:rsidR="00253183" w:rsidRDefault="00253183" w:rsidP="0025318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Kierownika Środowiskowego Domu Samopomocy</w:t>
      </w:r>
    </w:p>
    <w:p w:rsidR="00253183" w:rsidRDefault="00253183" w:rsidP="00253183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im. Jan</w:t>
      </w:r>
      <w:r w:rsidR="007A4A4F">
        <w:rPr>
          <w:sz w:val="20"/>
          <w:szCs w:val="20"/>
        </w:rPr>
        <w:t>a</w:t>
      </w:r>
      <w:r w:rsidR="00DD62E7">
        <w:rPr>
          <w:sz w:val="20"/>
          <w:szCs w:val="20"/>
        </w:rPr>
        <w:t xml:space="preserve"> Pawła II w Brzozowie z dnia 18.</w:t>
      </w:r>
      <w:r w:rsidR="007A4A4F">
        <w:rPr>
          <w:sz w:val="20"/>
          <w:szCs w:val="20"/>
        </w:rPr>
        <w:t>06.2021</w:t>
      </w:r>
      <w:r>
        <w:rPr>
          <w:sz w:val="20"/>
          <w:szCs w:val="20"/>
        </w:rPr>
        <w:t xml:space="preserve"> r. </w:t>
      </w:r>
    </w:p>
    <w:p w:rsidR="00253183" w:rsidRDefault="00253183" w:rsidP="00253183">
      <w:pPr>
        <w:jc w:val="right"/>
      </w:pPr>
    </w:p>
    <w:p w:rsidR="00253183" w:rsidRPr="007A4A4F" w:rsidRDefault="007A4A4F" w:rsidP="007A4A4F">
      <w:pPr>
        <w:jc w:val="right"/>
      </w:pPr>
      <w:r>
        <w:t xml:space="preserve"> </w:t>
      </w:r>
    </w:p>
    <w:p w:rsidR="00253183" w:rsidRDefault="00253183" w:rsidP="00253183">
      <w:pPr>
        <w:autoSpaceDE w:val="0"/>
      </w:pPr>
      <w:r>
        <w:rPr>
          <w:b/>
        </w:rPr>
        <w:t xml:space="preserve">                                                                </w:t>
      </w:r>
      <w:r w:rsidR="007A4A4F">
        <w:rPr>
          <w:b/>
          <w:bCs/>
        </w:rPr>
        <w:t>TABELA III</w:t>
      </w:r>
    </w:p>
    <w:p w:rsidR="00253183" w:rsidRDefault="00253183" w:rsidP="00253183">
      <w:pPr>
        <w:pStyle w:val="Standard"/>
        <w:tabs>
          <w:tab w:val="left" w:pos="7650"/>
        </w:tabs>
        <w:rPr>
          <w:rFonts w:hint="eastAsia"/>
          <w:b/>
        </w:rPr>
      </w:pPr>
    </w:p>
    <w:p w:rsidR="00253183" w:rsidRDefault="00253183" w:rsidP="00253183">
      <w:pPr>
        <w:pStyle w:val="Standard"/>
        <w:tabs>
          <w:tab w:val="left" w:pos="7650"/>
        </w:tabs>
        <w:rPr>
          <w:rFonts w:hint="eastAsia"/>
          <w:b/>
        </w:rPr>
      </w:pPr>
    </w:p>
    <w:p w:rsidR="00253183" w:rsidRDefault="00253183" w:rsidP="00253183">
      <w:pPr>
        <w:pStyle w:val="Standard"/>
        <w:tabs>
          <w:tab w:val="left" w:pos="7650"/>
        </w:tabs>
        <w:jc w:val="center"/>
        <w:rPr>
          <w:rFonts w:hint="eastAsia"/>
          <w:b/>
        </w:rPr>
      </w:pPr>
      <w:r>
        <w:rPr>
          <w:b/>
        </w:rPr>
        <w:t>Tabela maksymalnego poziomu miesięcznego wynagrodzenia zasadniczego</w:t>
      </w:r>
    </w:p>
    <w:p w:rsidR="00253183" w:rsidRDefault="00253183" w:rsidP="00253183">
      <w:pPr>
        <w:pStyle w:val="Standard"/>
        <w:tabs>
          <w:tab w:val="left" w:pos="7650"/>
        </w:tabs>
        <w:jc w:val="center"/>
        <w:rPr>
          <w:rFonts w:hint="eastAsia"/>
          <w:b/>
        </w:rPr>
      </w:pPr>
      <w:r>
        <w:rPr>
          <w:rFonts w:hint="eastAsia"/>
          <w:b/>
        </w:rPr>
        <w:t>w</w:t>
      </w:r>
      <w:r>
        <w:rPr>
          <w:b/>
        </w:rPr>
        <w:t xml:space="preserve"> poszczególnych kategoriach zaszeregowania dla pracowników Środowiskowego Domu Samopomocy im. Jana Pawła II w Brzozowie </w:t>
      </w:r>
    </w:p>
    <w:p w:rsidR="00253183" w:rsidRDefault="00253183" w:rsidP="00253183">
      <w:pPr>
        <w:pStyle w:val="Standard"/>
        <w:tabs>
          <w:tab w:val="left" w:pos="7650"/>
        </w:tabs>
        <w:jc w:val="center"/>
        <w:rPr>
          <w:rFonts w:hint="eastAsia"/>
          <w:b/>
        </w:rPr>
      </w:pPr>
      <w:r>
        <w:rPr>
          <w:b/>
        </w:rPr>
        <w:t>zatrudnionych na podstawie umowy o pracę</w:t>
      </w:r>
    </w:p>
    <w:p w:rsidR="00253183" w:rsidRDefault="00253183" w:rsidP="00253183">
      <w:pPr>
        <w:pStyle w:val="Standard"/>
        <w:tabs>
          <w:tab w:val="left" w:pos="7650"/>
        </w:tabs>
        <w:jc w:val="center"/>
        <w:rPr>
          <w:rFonts w:hint="eastAsia"/>
          <w:b/>
        </w:rPr>
      </w:pPr>
    </w:p>
    <w:tbl>
      <w:tblPr>
        <w:tblW w:w="8076" w:type="dxa"/>
        <w:tblInd w:w="-1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7"/>
        <w:gridCol w:w="2948"/>
        <w:gridCol w:w="4281"/>
      </w:tblGrid>
      <w:tr w:rsidR="00253183" w:rsidTr="005A653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CF2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jc w:val="center"/>
              <w:rPr>
                <w:rFonts w:hint="eastAsia"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CF2EF"/>
            <w:vAlign w:val="center"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jc w:val="center"/>
              <w:rPr>
                <w:rFonts w:hint="eastAsia"/>
                <w:b/>
              </w:rPr>
            </w:pPr>
            <w:r>
              <w:rPr>
                <w:b/>
              </w:rPr>
              <w:t>Kategoria zaszeregowania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F2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jc w:val="center"/>
              <w:rPr>
                <w:rFonts w:hint="eastAsia"/>
                <w:b/>
              </w:rPr>
            </w:pPr>
            <w:r>
              <w:rPr>
                <w:b/>
              </w:rPr>
              <w:t>Maksymalna kwota</w:t>
            </w:r>
          </w:p>
          <w:p w:rsidR="00253183" w:rsidRDefault="00220BAC" w:rsidP="005A653E">
            <w:pPr>
              <w:pStyle w:val="Standard"/>
              <w:tabs>
                <w:tab w:val="left" w:pos="7650"/>
              </w:tabs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w</w:t>
            </w:r>
            <w:r w:rsidR="00253183">
              <w:rPr>
                <w:b/>
              </w:rPr>
              <w:t>ynagrodzenia zasadniczego</w:t>
            </w:r>
          </w:p>
          <w:p w:rsidR="00253183" w:rsidRDefault="00253183" w:rsidP="005A653E">
            <w:pPr>
              <w:pStyle w:val="Standard"/>
              <w:tabs>
                <w:tab w:val="left" w:pos="7650"/>
              </w:tabs>
              <w:jc w:val="center"/>
              <w:rPr>
                <w:rFonts w:hint="eastAsia"/>
                <w:b/>
              </w:rPr>
            </w:pPr>
            <w:r>
              <w:rPr>
                <w:b/>
              </w:rPr>
              <w:t>w złotych</w:t>
            </w:r>
          </w:p>
        </w:tc>
      </w:tr>
      <w:tr w:rsidR="00253183" w:rsidTr="005A653E">
        <w:trPr>
          <w:trHeight w:val="4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Pr="00461EB0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</w:rPr>
            </w:pPr>
            <w:r w:rsidRPr="00461EB0">
              <w:t>1</w:t>
            </w:r>
            <w: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2 800</w:t>
            </w:r>
          </w:p>
        </w:tc>
      </w:tr>
      <w:tr w:rsidR="00253183" w:rsidTr="005A653E">
        <w:trPr>
          <w:trHeight w:val="4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Pr="00461EB0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</w:rPr>
            </w:pPr>
            <w:r w:rsidRPr="00461EB0">
              <w:t>2</w:t>
            </w:r>
            <w: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2 900</w:t>
            </w:r>
          </w:p>
        </w:tc>
      </w:tr>
      <w:tr w:rsidR="00253183" w:rsidTr="005A653E">
        <w:trPr>
          <w:trHeight w:val="4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Pr="00461EB0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</w:rPr>
            </w:pPr>
            <w:r w:rsidRPr="00461EB0">
              <w:t>3</w:t>
            </w:r>
            <w: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3 000</w:t>
            </w:r>
          </w:p>
        </w:tc>
      </w:tr>
      <w:tr w:rsidR="00253183" w:rsidTr="005A653E">
        <w:trPr>
          <w:trHeight w:val="4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Pr="00461EB0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</w:rPr>
            </w:pPr>
            <w:r w:rsidRPr="00461EB0">
              <w:t>4</w:t>
            </w:r>
            <w: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3 100</w:t>
            </w:r>
          </w:p>
        </w:tc>
      </w:tr>
      <w:tr w:rsidR="00253183" w:rsidTr="005A653E">
        <w:trPr>
          <w:trHeight w:val="4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Pr="00461EB0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</w:rPr>
            </w:pPr>
            <w:r w:rsidRPr="00461EB0">
              <w:t>5</w:t>
            </w:r>
            <w: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3 200</w:t>
            </w:r>
          </w:p>
        </w:tc>
      </w:tr>
      <w:tr w:rsidR="00253183" w:rsidTr="005A653E">
        <w:trPr>
          <w:trHeight w:val="4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Pr="00461EB0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</w:rPr>
            </w:pPr>
            <w:r w:rsidRPr="00461EB0">
              <w:t>6</w:t>
            </w:r>
            <w: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3 400</w:t>
            </w:r>
          </w:p>
        </w:tc>
      </w:tr>
      <w:tr w:rsidR="00253183" w:rsidTr="005A653E">
        <w:trPr>
          <w:trHeight w:val="4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Pr="00461EB0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</w:rPr>
            </w:pPr>
            <w:r w:rsidRPr="00461EB0">
              <w:t>7</w:t>
            </w:r>
            <w: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3 600</w:t>
            </w:r>
          </w:p>
        </w:tc>
      </w:tr>
      <w:tr w:rsidR="00253183" w:rsidTr="005A653E">
        <w:trPr>
          <w:trHeight w:val="4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Pr="00461EB0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</w:rPr>
            </w:pPr>
            <w:r w:rsidRPr="00461EB0">
              <w:t>8</w:t>
            </w:r>
            <w: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3 800</w:t>
            </w:r>
          </w:p>
        </w:tc>
      </w:tr>
      <w:tr w:rsidR="00253183" w:rsidTr="005A653E">
        <w:trPr>
          <w:trHeight w:val="4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Pr="00461EB0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</w:rPr>
            </w:pPr>
            <w:r w:rsidRPr="00461EB0">
              <w:t>9</w:t>
            </w:r>
            <w: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4 000</w:t>
            </w:r>
          </w:p>
        </w:tc>
      </w:tr>
      <w:tr w:rsidR="00253183" w:rsidTr="005A653E">
        <w:trPr>
          <w:trHeight w:val="4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Pr="00461EB0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</w:rPr>
            </w:pPr>
            <w:r w:rsidRPr="00461EB0">
              <w:t>10</w:t>
            </w:r>
            <w: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4 200</w:t>
            </w:r>
          </w:p>
        </w:tc>
      </w:tr>
      <w:tr w:rsidR="00253183" w:rsidTr="005A653E">
        <w:trPr>
          <w:trHeight w:val="4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Pr="00461EB0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</w:rPr>
            </w:pPr>
            <w:r w:rsidRPr="00461EB0">
              <w:t>11</w:t>
            </w:r>
            <w: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4 400</w:t>
            </w:r>
          </w:p>
        </w:tc>
      </w:tr>
      <w:tr w:rsidR="00253183" w:rsidTr="005A653E">
        <w:trPr>
          <w:trHeight w:val="4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Pr="00461EB0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</w:rPr>
            </w:pPr>
            <w:r w:rsidRPr="00461EB0">
              <w:t>12</w:t>
            </w:r>
            <w: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4 600</w:t>
            </w:r>
          </w:p>
        </w:tc>
      </w:tr>
      <w:tr w:rsidR="00253183" w:rsidTr="005A653E">
        <w:trPr>
          <w:trHeight w:val="4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Pr="00461EB0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</w:rPr>
            </w:pPr>
            <w:r w:rsidRPr="00461EB0">
              <w:t>13</w:t>
            </w:r>
            <w: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XIII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4 800</w:t>
            </w:r>
          </w:p>
        </w:tc>
      </w:tr>
      <w:tr w:rsidR="00253183" w:rsidTr="005A653E">
        <w:trPr>
          <w:trHeight w:val="4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Pr="00461EB0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</w:rPr>
            </w:pPr>
            <w:r w:rsidRPr="00461EB0">
              <w:t>14</w:t>
            </w:r>
            <w: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XIV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5 000</w:t>
            </w:r>
          </w:p>
        </w:tc>
      </w:tr>
      <w:tr w:rsidR="00253183" w:rsidTr="005A653E">
        <w:trPr>
          <w:trHeight w:val="4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Pr="00461EB0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</w:rPr>
            </w:pPr>
            <w:r w:rsidRPr="00461EB0">
              <w:t>15</w:t>
            </w:r>
            <w: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XV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5 200</w:t>
            </w:r>
          </w:p>
        </w:tc>
      </w:tr>
      <w:tr w:rsidR="00253183" w:rsidTr="005A653E">
        <w:trPr>
          <w:trHeight w:val="4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Pr="00461EB0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</w:rPr>
            </w:pPr>
            <w:r w:rsidRPr="00461EB0">
              <w:t>16</w:t>
            </w:r>
            <w: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XVI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5 400</w:t>
            </w:r>
          </w:p>
        </w:tc>
      </w:tr>
      <w:tr w:rsidR="00253183" w:rsidTr="005A653E">
        <w:trPr>
          <w:trHeight w:val="4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Pr="00461EB0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</w:rPr>
            </w:pPr>
            <w:r w:rsidRPr="00461EB0">
              <w:t>17</w:t>
            </w:r>
            <w: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XVII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5 600</w:t>
            </w:r>
          </w:p>
        </w:tc>
      </w:tr>
      <w:tr w:rsidR="00253183" w:rsidTr="005A653E">
        <w:trPr>
          <w:trHeight w:val="4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Pr="00461EB0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</w:rPr>
            </w:pPr>
            <w:r w:rsidRPr="00461EB0">
              <w:t>18</w:t>
            </w:r>
            <w: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XVIII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5 800</w:t>
            </w:r>
          </w:p>
        </w:tc>
      </w:tr>
      <w:tr w:rsidR="00253183" w:rsidTr="005A653E">
        <w:trPr>
          <w:trHeight w:val="4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Pr="00461EB0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</w:rPr>
            </w:pPr>
            <w:r w:rsidRPr="00461EB0">
              <w:t>19</w:t>
            </w:r>
            <w: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XIX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6 000</w:t>
            </w:r>
          </w:p>
        </w:tc>
      </w:tr>
      <w:tr w:rsidR="00253183" w:rsidTr="005A653E">
        <w:trPr>
          <w:trHeight w:val="4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Pr="00461EB0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</w:rPr>
            </w:pPr>
            <w:r w:rsidRPr="00461EB0">
              <w:t>20</w:t>
            </w:r>
            <w: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6 200</w:t>
            </w:r>
          </w:p>
        </w:tc>
      </w:tr>
      <w:tr w:rsidR="00253183" w:rsidTr="005A653E">
        <w:trPr>
          <w:trHeight w:val="4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Pr="00461EB0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</w:rPr>
            </w:pPr>
            <w:r w:rsidRPr="00461EB0">
              <w:t>21</w:t>
            </w:r>
            <w:r>
              <w:t>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XXI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183" w:rsidRDefault="00253183" w:rsidP="005A653E">
            <w:pPr>
              <w:pStyle w:val="Standard"/>
              <w:tabs>
                <w:tab w:val="left" w:pos="7650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6 400</w:t>
            </w:r>
          </w:p>
        </w:tc>
      </w:tr>
    </w:tbl>
    <w:p w:rsidR="00ED7E9F" w:rsidRDefault="00253183" w:rsidP="00FC4D49">
      <w:r>
        <w:rPr>
          <w:sz w:val="20"/>
          <w:szCs w:val="20"/>
        </w:rPr>
        <w:t xml:space="preserve">   </w:t>
      </w:r>
      <w:r w:rsidR="00DD62E7">
        <w:rPr>
          <w:sz w:val="20"/>
          <w:szCs w:val="20"/>
        </w:rPr>
        <w:t xml:space="preserve">                                                    </w:t>
      </w:r>
    </w:p>
    <w:p w:rsidR="00ED7E9F" w:rsidRDefault="00ED7E9F" w:rsidP="00253183">
      <w:pPr>
        <w:jc w:val="right"/>
      </w:pPr>
    </w:p>
    <w:p w:rsidR="00ED7E9F" w:rsidRDefault="00ED7E9F" w:rsidP="00ED7E9F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3635F0">
        <w:rPr>
          <w:sz w:val="20"/>
          <w:szCs w:val="20"/>
        </w:rPr>
        <w:t>Załącznik Nr</w:t>
      </w:r>
      <w:r w:rsidR="00820BE5">
        <w:rPr>
          <w:sz w:val="20"/>
          <w:szCs w:val="20"/>
        </w:rPr>
        <w:t xml:space="preserve"> 4</w:t>
      </w:r>
      <w:r>
        <w:rPr>
          <w:sz w:val="20"/>
          <w:szCs w:val="20"/>
        </w:rPr>
        <w:t xml:space="preserve"> do</w:t>
      </w:r>
      <w:r>
        <w:t xml:space="preserve"> </w:t>
      </w:r>
      <w:r>
        <w:rPr>
          <w:sz w:val="20"/>
          <w:szCs w:val="20"/>
        </w:rPr>
        <w:t xml:space="preserve"> Zarządzenia nr 11/2021</w:t>
      </w:r>
    </w:p>
    <w:p w:rsidR="00ED7E9F" w:rsidRDefault="00ED7E9F" w:rsidP="00ED7E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Kierownika Środowiskowego Domu Samopomocy</w:t>
      </w:r>
    </w:p>
    <w:p w:rsidR="00ED7E9F" w:rsidRDefault="00ED7E9F" w:rsidP="00ED7E9F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im. Jana Pawła II w Brzozowie z dnia</w:t>
      </w:r>
      <w:r w:rsidR="00DD62E7">
        <w:rPr>
          <w:sz w:val="20"/>
          <w:szCs w:val="20"/>
        </w:rPr>
        <w:t xml:space="preserve"> 18</w:t>
      </w:r>
      <w:r>
        <w:rPr>
          <w:sz w:val="20"/>
          <w:szCs w:val="20"/>
        </w:rPr>
        <w:t xml:space="preserve"> .06.2021 r. </w:t>
      </w:r>
    </w:p>
    <w:p w:rsidR="00253183" w:rsidRDefault="00253183" w:rsidP="00253183">
      <w:pPr>
        <w:autoSpaceDE w:val="0"/>
        <w:jc w:val="center"/>
        <w:rPr>
          <w:b/>
          <w:bCs/>
        </w:rPr>
      </w:pPr>
    </w:p>
    <w:p w:rsidR="00253183" w:rsidRDefault="00253183" w:rsidP="00253183">
      <w:pPr>
        <w:jc w:val="center"/>
        <w:rPr>
          <w:b/>
        </w:rPr>
      </w:pPr>
    </w:p>
    <w:p w:rsidR="00253183" w:rsidRPr="00D05955" w:rsidRDefault="00253183" w:rsidP="00253183">
      <w:pPr>
        <w:jc w:val="center"/>
        <w:rPr>
          <w:b/>
        </w:rPr>
      </w:pPr>
    </w:p>
    <w:p w:rsidR="00253183" w:rsidRDefault="00253183" w:rsidP="00253183">
      <w:pPr>
        <w:shd w:val="clear" w:color="auto" w:fill="FFFFFF"/>
        <w:jc w:val="center"/>
        <w:rPr>
          <w:b/>
        </w:rPr>
      </w:pPr>
      <w:r>
        <w:rPr>
          <w:b/>
        </w:rPr>
        <w:t xml:space="preserve">Regulamin przyznawania premii dla pracowników zatrudnionych na stanowiskach pomocniczych i obsługi w Środowiskowym Domu Samopomocy </w:t>
      </w:r>
    </w:p>
    <w:p w:rsidR="00253183" w:rsidRDefault="00253183" w:rsidP="00253183">
      <w:pPr>
        <w:shd w:val="clear" w:color="auto" w:fill="FFFFFF"/>
        <w:jc w:val="center"/>
        <w:rPr>
          <w:b/>
        </w:rPr>
      </w:pPr>
      <w:r>
        <w:rPr>
          <w:b/>
        </w:rPr>
        <w:t>im. Jana Pawła II w Brzozowie</w:t>
      </w:r>
    </w:p>
    <w:p w:rsidR="00253183" w:rsidRDefault="00253183" w:rsidP="00253183">
      <w:pPr>
        <w:shd w:val="clear" w:color="auto" w:fill="FFFFFF"/>
        <w:jc w:val="center"/>
      </w:pPr>
    </w:p>
    <w:p w:rsidR="00253183" w:rsidRDefault="00253183" w:rsidP="00253183">
      <w:pPr>
        <w:numPr>
          <w:ilvl w:val="0"/>
          <w:numId w:val="14"/>
        </w:numPr>
        <w:tabs>
          <w:tab w:val="left" w:pos="360"/>
        </w:tabs>
        <w:ind w:left="360"/>
        <w:jc w:val="both"/>
      </w:pPr>
      <w:r>
        <w:t>Dla pracowników Środowiskowego Domu Samopomocy im. Jana Pawła II w Brzozowie zatrudnionych na stanowiskach pomocniczych i obsługi w ramach posiadanych środków na wynagrodzenia tworzy się fundusz premiowy.</w:t>
      </w:r>
    </w:p>
    <w:p w:rsidR="00253183" w:rsidRPr="007C3626" w:rsidRDefault="00253183" w:rsidP="00253183">
      <w:pPr>
        <w:numPr>
          <w:ilvl w:val="0"/>
          <w:numId w:val="14"/>
        </w:numPr>
        <w:tabs>
          <w:tab w:val="left" w:pos="360"/>
        </w:tabs>
        <w:ind w:left="360"/>
        <w:jc w:val="both"/>
      </w:pPr>
      <w:r w:rsidRPr="007C3626">
        <w:t>Premia ma charakter regulaminowy.</w:t>
      </w:r>
    </w:p>
    <w:p w:rsidR="00253183" w:rsidRDefault="00253183" w:rsidP="00253183">
      <w:pPr>
        <w:numPr>
          <w:ilvl w:val="0"/>
          <w:numId w:val="14"/>
        </w:numPr>
        <w:tabs>
          <w:tab w:val="left" w:pos="360"/>
        </w:tabs>
        <w:ind w:left="360"/>
        <w:jc w:val="both"/>
      </w:pPr>
      <w:r>
        <w:t>Premia przyznawana jest pracownikom w zależności od posiadanych środków na wynag</w:t>
      </w:r>
      <w:r w:rsidR="00ED7E9F">
        <w:t>rodzenia w wysokości od 10% do 5</w:t>
      </w:r>
      <w:r>
        <w:t>0% wynagrodzenia zasadniczego.</w:t>
      </w:r>
    </w:p>
    <w:p w:rsidR="00253183" w:rsidRDefault="00253183" w:rsidP="00253183">
      <w:pPr>
        <w:tabs>
          <w:tab w:val="left" w:pos="360"/>
        </w:tabs>
        <w:jc w:val="both"/>
      </w:pPr>
      <w:r>
        <w:t>4.</w:t>
      </w:r>
      <w:r w:rsidR="00ED7E9F">
        <w:t xml:space="preserve">  </w:t>
      </w:r>
      <w:r>
        <w:t xml:space="preserve">Wysokość premii ustalana jest </w:t>
      </w:r>
      <w:r w:rsidRPr="007C3626">
        <w:t>na okres 1-go miesiąca.</w:t>
      </w:r>
    </w:p>
    <w:p w:rsidR="007B082E" w:rsidRDefault="00253183" w:rsidP="00253183">
      <w:pPr>
        <w:tabs>
          <w:tab w:val="left" w:pos="360"/>
        </w:tabs>
        <w:jc w:val="both"/>
      </w:pPr>
      <w:r>
        <w:t xml:space="preserve">5. </w:t>
      </w:r>
      <w:r w:rsidR="007B082E">
        <w:t xml:space="preserve"> </w:t>
      </w:r>
      <w:r>
        <w:t xml:space="preserve">Wysokość premii zależy od oceny i efektów pracy danego pracownika. Premia uzależniona </w:t>
      </w:r>
    </w:p>
    <w:p w:rsidR="00253183" w:rsidRDefault="007B082E" w:rsidP="00253183">
      <w:pPr>
        <w:tabs>
          <w:tab w:val="left" w:pos="360"/>
        </w:tabs>
        <w:jc w:val="both"/>
      </w:pPr>
      <w:r>
        <w:t xml:space="preserve">      </w:t>
      </w:r>
      <w:r w:rsidR="00253183">
        <w:t>jest w szczególności od:</w:t>
      </w:r>
    </w:p>
    <w:p w:rsidR="00253183" w:rsidRDefault="00253183" w:rsidP="00253183">
      <w:pPr>
        <w:numPr>
          <w:ilvl w:val="1"/>
          <w:numId w:val="14"/>
        </w:numPr>
        <w:tabs>
          <w:tab w:val="left" w:pos="720"/>
        </w:tabs>
        <w:ind w:left="720"/>
        <w:jc w:val="both"/>
      </w:pPr>
      <w:r>
        <w:t>jakości i stopnia wykonania powierzonych obowiązków,</w:t>
      </w:r>
    </w:p>
    <w:p w:rsidR="00253183" w:rsidRDefault="00253183" w:rsidP="00253183">
      <w:pPr>
        <w:numPr>
          <w:ilvl w:val="1"/>
          <w:numId w:val="14"/>
        </w:numPr>
        <w:tabs>
          <w:tab w:val="left" w:pos="720"/>
        </w:tabs>
        <w:ind w:left="720"/>
        <w:jc w:val="both"/>
      </w:pPr>
      <w:r>
        <w:t>złożoności pracy oraz stopnia trudności,</w:t>
      </w:r>
    </w:p>
    <w:p w:rsidR="00253183" w:rsidRDefault="00253183" w:rsidP="00253183">
      <w:pPr>
        <w:numPr>
          <w:ilvl w:val="1"/>
          <w:numId w:val="14"/>
        </w:numPr>
        <w:tabs>
          <w:tab w:val="left" w:pos="720"/>
        </w:tabs>
        <w:ind w:left="720"/>
        <w:jc w:val="both"/>
      </w:pPr>
      <w:r>
        <w:t xml:space="preserve">terminowości wykonania zadań, </w:t>
      </w:r>
    </w:p>
    <w:p w:rsidR="00253183" w:rsidRDefault="00253183" w:rsidP="00253183">
      <w:pPr>
        <w:numPr>
          <w:ilvl w:val="1"/>
          <w:numId w:val="14"/>
        </w:numPr>
        <w:tabs>
          <w:tab w:val="left" w:pos="720"/>
        </w:tabs>
        <w:ind w:left="720"/>
        <w:jc w:val="both"/>
      </w:pPr>
      <w:r>
        <w:t>inicjatywy pracownika i umiejętności rozwiązywania problemów powstałych na stanowisku pracy,</w:t>
      </w:r>
    </w:p>
    <w:p w:rsidR="00253183" w:rsidRDefault="00253183" w:rsidP="00253183">
      <w:pPr>
        <w:numPr>
          <w:ilvl w:val="1"/>
          <w:numId w:val="14"/>
        </w:numPr>
        <w:tabs>
          <w:tab w:val="left" w:pos="720"/>
        </w:tabs>
        <w:ind w:left="720"/>
        <w:jc w:val="both"/>
      </w:pPr>
      <w:r>
        <w:t>efektywnego wykorzystania czasu pracy,</w:t>
      </w:r>
    </w:p>
    <w:p w:rsidR="00253183" w:rsidRDefault="00253183" w:rsidP="00253183">
      <w:pPr>
        <w:numPr>
          <w:ilvl w:val="1"/>
          <w:numId w:val="14"/>
        </w:numPr>
        <w:tabs>
          <w:tab w:val="left" w:pos="720"/>
        </w:tabs>
        <w:ind w:left="720"/>
        <w:jc w:val="both"/>
      </w:pPr>
      <w:r>
        <w:t>racjonalnego użytkowania powierz</w:t>
      </w:r>
      <w:r w:rsidR="007B082E">
        <w:t>onymi materiałami i narzędziami.</w:t>
      </w:r>
    </w:p>
    <w:p w:rsidR="00253183" w:rsidRDefault="00253183" w:rsidP="00253183">
      <w:pPr>
        <w:tabs>
          <w:tab w:val="left" w:pos="851"/>
          <w:tab w:val="left" w:pos="880"/>
        </w:tabs>
        <w:ind w:left="380"/>
        <w:jc w:val="both"/>
      </w:pPr>
      <w:r>
        <w:t xml:space="preserve"> </w:t>
      </w:r>
    </w:p>
    <w:p w:rsidR="00253183" w:rsidRDefault="007B082E" w:rsidP="007B082E">
      <w:pPr>
        <w:tabs>
          <w:tab w:val="left" w:pos="360"/>
        </w:tabs>
        <w:jc w:val="both"/>
      </w:pPr>
      <w:r>
        <w:t>6.</w:t>
      </w:r>
      <w:r w:rsidR="00253183">
        <w:t>Pracownik traci prawo do otrzymania premii w całości lub części w razie stwierdzenia:</w:t>
      </w:r>
    </w:p>
    <w:p w:rsidR="00253183" w:rsidRDefault="00253183" w:rsidP="00253183">
      <w:pPr>
        <w:numPr>
          <w:ilvl w:val="0"/>
          <w:numId w:val="15"/>
        </w:numPr>
        <w:tabs>
          <w:tab w:val="left" w:pos="720"/>
        </w:tabs>
        <w:ind w:left="720" w:hanging="360"/>
        <w:jc w:val="both"/>
      </w:pPr>
      <w:r>
        <w:t>nieusprawiedliwionej nieobecności w pracy,</w:t>
      </w:r>
    </w:p>
    <w:p w:rsidR="00253183" w:rsidRDefault="00253183" w:rsidP="00253183">
      <w:pPr>
        <w:numPr>
          <w:ilvl w:val="0"/>
          <w:numId w:val="15"/>
        </w:numPr>
        <w:tabs>
          <w:tab w:val="left" w:pos="720"/>
        </w:tabs>
        <w:ind w:left="720" w:hanging="360"/>
        <w:jc w:val="both"/>
      </w:pPr>
      <w:r>
        <w:t xml:space="preserve"> opuszczenia stanowiska pracy bez usprawiedliwienia,</w:t>
      </w:r>
    </w:p>
    <w:p w:rsidR="00253183" w:rsidRDefault="00253183" w:rsidP="00253183">
      <w:pPr>
        <w:numPr>
          <w:ilvl w:val="0"/>
          <w:numId w:val="15"/>
        </w:numPr>
        <w:tabs>
          <w:tab w:val="left" w:pos="720"/>
        </w:tabs>
        <w:ind w:left="720" w:hanging="360"/>
        <w:jc w:val="both"/>
      </w:pPr>
      <w:r>
        <w:t>stwierdzenia spożywania alkoholu w pracy lub stawienia się do pracy po spożyciu alkoholu,</w:t>
      </w:r>
    </w:p>
    <w:p w:rsidR="00253183" w:rsidRDefault="00253183" w:rsidP="00253183">
      <w:pPr>
        <w:numPr>
          <w:ilvl w:val="0"/>
          <w:numId w:val="15"/>
        </w:numPr>
        <w:tabs>
          <w:tab w:val="left" w:pos="720"/>
        </w:tabs>
        <w:ind w:left="720" w:hanging="360"/>
        <w:jc w:val="both"/>
      </w:pPr>
      <w:r>
        <w:t>umyślnie spowodowanej szkody,</w:t>
      </w:r>
    </w:p>
    <w:p w:rsidR="00253183" w:rsidRDefault="00253183" w:rsidP="00253183">
      <w:pPr>
        <w:numPr>
          <w:ilvl w:val="0"/>
          <w:numId w:val="15"/>
        </w:numPr>
        <w:tabs>
          <w:tab w:val="left" w:pos="720"/>
        </w:tabs>
        <w:ind w:left="720" w:hanging="360"/>
        <w:jc w:val="both"/>
      </w:pPr>
      <w:r>
        <w:t xml:space="preserve">nieobecności z powodu choroby (powyżej 10 dni), opieki lub urlopu macierzyńskiego </w:t>
      </w:r>
      <w:r>
        <w:br/>
        <w:t>i korzystania z zasiłku chorobowego, opiekuńczego i macierzyńskiego,</w:t>
      </w:r>
    </w:p>
    <w:p w:rsidR="00253183" w:rsidRDefault="00253183" w:rsidP="00253183">
      <w:pPr>
        <w:numPr>
          <w:ilvl w:val="0"/>
          <w:numId w:val="15"/>
        </w:numPr>
        <w:tabs>
          <w:tab w:val="left" w:pos="720"/>
        </w:tabs>
        <w:ind w:left="720" w:hanging="360"/>
        <w:jc w:val="both"/>
      </w:pPr>
      <w:r>
        <w:t>nieprzestrzegania dyscypliny pracy w zakresie punktualnego rozpoczynania i kończenia pracy,</w:t>
      </w:r>
    </w:p>
    <w:p w:rsidR="00253183" w:rsidRDefault="00253183" w:rsidP="00253183">
      <w:pPr>
        <w:numPr>
          <w:ilvl w:val="0"/>
          <w:numId w:val="15"/>
        </w:numPr>
        <w:tabs>
          <w:tab w:val="left" w:pos="720"/>
        </w:tabs>
        <w:ind w:left="720" w:hanging="360"/>
        <w:jc w:val="both"/>
      </w:pPr>
      <w:r>
        <w:t>nieuzasadnionej odmowy wykonania polecenia służbowego,.</w:t>
      </w:r>
    </w:p>
    <w:p w:rsidR="00253183" w:rsidRDefault="00253183" w:rsidP="00253183">
      <w:pPr>
        <w:widowControl w:val="0"/>
        <w:shd w:val="clear" w:color="auto" w:fill="FFFFFF"/>
        <w:tabs>
          <w:tab w:val="left" w:pos="360"/>
        </w:tabs>
        <w:autoSpaceDE w:val="0"/>
        <w:jc w:val="both"/>
      </w:pPr>
      <w:r>
        <w:t>7.Korzystanie z urlopu wypoczynkowego, okolicznościowego, dni wolnych od pracy za przepracowane nadgodziny, wyjazd na delegację służbową, szkolenia lub oddelegowania na kursy obowiązujące na danym stanowisku pracy, oddelegowanie do pracy w innej miejscowości, choroba zawodowa lub wypadek przy pracy bądź wypadek w drodze do pracy lub z pracy nie pozbawia możliwości otrzymania premii.</w:t>
      </w:r>
    </w:p>
    <w:p w:rsidR="00253183" w:rsidRDefault="00253183" w:rsidP="00253183">
      <w:pPr>
        <w:widowControl w:val="0"/>
        <w:shd w:val="clear" w:color="auto" w:fill="FFFFFF"/>
        <w:tabs>
          <w:tab w:val="left" w:pos="360"/>
        </w:tabs>
        <w:autoSpaceDE w:val="0"/>
        <w:jc w:val="both"/>
      </w:pPr>
      <w:r>
        <w:t xml:space="preserve">8. Jeżeli okoliczności uzasadniające pozbawienia pracownika prawa do premii ujawniają się </w:t>
      </w:r>
      <w:r>
        <w:br/>
        <w:t>w terminie późniejszym, wówczas premii pozbawia się pracownika w miesiącu, w którym te okoliczności zostały ujawnione – nie później niż w trzecim miesiącu od daty zdarzenia.</w:t>
      </w:r>
    </w:p>
    <w:p w:rsidR="00253183" w:rsidRPr="00DD62E7" w:rsidRDefault="00253183" w:rsidP="00DD62E7">
      <w:pPr>
        <w:widowControl w:val="0"/>
        <w:shd w:val="clear" w:color="auto" w:fill="FFFFFF"/>
        <w:tabs>
          <w:tab w:val="left" w:pos="360"/>
        </w:tabs>
        <w:autoSpaceDE w:val="0"/>
        <w:jc w:val="both"/>
      </w:pPr>
      <w:r>
        <w:t>9.O całkowitym pozbawi</w:t>
      </w:r>
      <w:r w:rsidR="00ED7E9F">
        <w:t xml:space="preserve">eniu premii Kierownik Środowiskowego Domu Samopomocy           im. Jana Pawła II w Brzozowie </w:t>
      </w:r>
      <w:r>
        <w:t>informuje pracownika na piśmie, uzasadniając swoja decyzję.</w:t>
      </w:r>
    </w:p>
    <w:p w:rsidR="00253183" w:rsidRDefault="00253183" w:rsidP="00253183">
      <w:pPr>
        <w:jc w:val="right"/>
        <w:rPr>
          <w:rFonts w:ascii="Georgia" w:eastAsia="Georgia" w:hAnsi="Georgia" w:cs="Georgia"/>
          <w:b/>
        </w:rPr>
      </w:pPr>
    </w:p>
    <w:p w:rsidR="00253183" w:rsidRPr="00AD38D7" w:rsidRDefault="00253183" w:rsidP="00253183">
      <w:pPr>
        <w:jc w:val="right"/>
        <w:rPr>
          <w:rFonts w:ascii="Georgia" w:eastAsia="Georgia" w:hAnsi="Georgia" w:cs="Georgia"/>
          <w:b/>
        </w:rPr>
      </w:pPr>
    </w:p>
    <w:p w:rsidR="00253183" w:rsidRPr="00FD2FE7" w:rsidRDefault="00253183" w:rsidP="00253183">
      <w:r w:rsidRPr="00FD2FE7">
        <w:rPr>
          <w:rFonts w:eastAsia="Georgia"/>
        </w:rPr>
        <w:lastRenderedPageBreak/>
        <w:t>………………………………………</w:t>
      </w:r>
      <w:r w:rsidR="00DD62E7">
        <w:tab/>
      </w:r>
      <w:r w:rsidR="00DD62E7">
        <w:tab/>
        <w:t>Brzozów</w:t>
      </w:r>
      <w:r w:rsidRPr="00FD2FE7">
        <w:t>, dnia …………………….</w:t>
      </w:r>
    </w:p>
    <w:p w:rsidR="00253183" w:rsidRPr="00FD2FE7" w:rsidRDefault="00253183" w:rsidP="00253183">
      <w:r w:rsidRPr="00FD2FE7">
        <w:t>Imię i nazwisko pracownika</w:t>
      </w:r>
    </w:p>
    <w:p w:rsidR="00253183" w:rsidRPr="00FD2FE7" w:rsidRDefault="00253183" w:rsidP="00253183"/>
    <w:p w:rsidR="00253183" w:rsidRPr="00FD2FE7" w:rsidRDefault="00253183" w:rsidP="00253183"/>
    <w:p w:rsidR="00253183" w:rsidRPr="00FD2FE7" w:rsidRDefault="00253183" w:rsidP="00253183"/>
    <w:p w:rsidR="00253183" w:rsidRPr="00FD2FE7" w:rsidRDefault="00253183" w:rsidP="00253183"/>
    <w:p w:rsidR="00253183" w:rsidRPr="00FD2FE7" w:rsidRDefault="00253183" w:rsidP="00253183"/>
    <w:p w:rsidR="00253183" w:rsidRPr="00FD2FE7" w:rsidRDefault="00253183" w:rsidP="00253183"/>
    <w:p w:rsidR="00253183" w:rsidRPr="00FD2FE7" w:rsidRDefault="00253183" w:rsidP="00253183"/>
    <w:p w:rsidR="00253183" w:rsidRPr="00FD2FE7" w:rsidRDefault="00253183" w:rsidP="00253183"/>
    <w:p w:rsidR="00253183" w:rsidRPr="00FD2FE7" w:rsidRDefault="00253183" w:rsidP="00253183">
      <w:r w:rsidRPr="00FD2FE7">
        <w:tab/>
      </w:r>
      <w:r w:rsidRPr="00FD2FE7">
        <w:tab/>
      </w:r>
      <w:r w:rsidRPr="00FD2FE7">
        <w:tab/>
      </w:r>
      <w:r w:rsidRPr="00FD2FE7">
        <w:tab/>
      </w:r>
      <w:r w:rsidRPr="00FD2FE7">
        <w:tab/>
      </w:r>
      <w:r w:rsidRPr="00FD2FE7">
        <w:rPr>
          <w:b/>
          <w:bCs/>
        </w:rPr>
        <w:t>OŚWIADCZENIE</w:t>
      </w:r>
    </w:p>
    <w:p w:rsidR="00253183" w:rsidRPr="00FD2FE7" w:rsidRDefault="00253183" w:rsidP="00253183"/>
    <w:p w:rsidR="00253183" w:rsidRPr="00FD2FE7" w:rsidRDefault="00253183" w:rsidP="00253183"/>
    <w:p w:rsidR="00253183" w:rsidRPr="00FD2FE7" w:rsidRDefault="00253183" w:rsidP="00253183"/>
    <w:p w:rsidR="00253183" w:rsidRPr="00FD2FE7" w:rsidRDefault="00253183" w:rsidP="00253183"/>
    <w:p w:rsidR="00253183" w:rsidRPr="00FD2FE7" w:rsidRDefault="00253183" w:rsidP="00253183">
      <w:pPr>
        <w:jc w:val="both"/>
      </w:pPr>
      <w:r w:rsidRPr="00FD2FE7">
        <w:tab/>
        <w:t>Oświadczam o zapoznaniu się z przepisami regulaminu wynagradzania pracowników Środowiskowego Domu Samopomocy</w:t>
      </w:r>
      <w:r w:rsidR="00DD62E7">
        <w:t xml:space="preserve"> im. Jana Pawła II w Brzozowie</w:t>
      </w:r>
      <w:r w:rsidRPr="00FD2FE7">
        <w:t xml:space="preserve">, wprowadzonego Zarządzeniem </w:t>
      </w:r>
      <w:r w:rsidR="00DD62E7">
        <w:t>nr 11/2021  Kierownika ŚDS w Brzozowie</w:t>
      </w:r>
      <w:r w:rsidRPr="00FD2FE7">
        <w:t xml:space="preserve"> z dnia 1</w:t>
      </w:r>
      <w:r w:rsidR="00DD62E7">
        <w:t>8 czerwca 2021 roku.</w:t>
      </w:r>
    </w:p>
    <w:p w:rsidR="00253183" w:rsidRPr="00FD2FE7" w:rsidRDefault="00253183" w:rsidP="00253183">
      <w:pPr>
        <w:jc w:val="both"/>
      </w:pPr>
    </w:p>
    <w:p w:rsidR="00253183" w:rsidRPr="00FD2FE7" w:rsidRDefault="00253183" w:rsidP="00253183">
      <w:pPr>
        <w:jc w:val="both"/>
      </w:pPr>
    </w:p>
    <w:p w:rsidR="00253183" w:rsidRPr="00FD2FE7" w:rsidRDefault="00253183" w:rsidP="00253183"/>
    <w:p w:rsidR="00253183" w:rsidRPr="00FD2FE7" w:rsidRDefault="00253183" w:rsidP="00253183"/>
    <w:p w:rsidR="00253183" w:rsidRPr="00FD2FE7" w:rsidRDefault="00253183" w:rsidP="00253183"/>
    <w:p w:rsidR="00253183" w:rsidRPr="00FD2FE7" w:rsidRDefault="00253183" w:rsidP="00253183"/>
    <w:p w:rsidR="00253183" w:rsidRPr="00FD2FE7" w:rsidRDefault="00253183" w:rsidP="00253183"/>
    <w:p w:rsidR="00253183" w:rsidRPr="00FD2FE7" w:rsidRDefault="00253183" w:rsidP="00253183"/>
    <w:p w:rsidR="00253183" w:rsidRPr="00FD2FE7" w:rsidRDefault="00253183" w:rsidP="00253183"/>
    <w:p w:rsidR="00253183" w:rsidRPr="00FD2FE7" w:rsidRDefault="00253183" w:rsidP="00253183">
      <w:r w:rsidRPr="00FD2FE7">
        <w:tab/>
      </w:r>
      <w:r w:rsidRPr="00FD2FE7">
        <w:tab/>
      </w:r>
      <w:r w:rsidRPr="00FD2FE7">
        <w:tab/>
      </w:r>
      <w:r w:rsidRPr="00FD2FE7">
        <w:tab/>
      </w:r>
      <w:r w:rsidRPr="00FD2FE7">
        <w:tab/>
      </w:r>
      <w:r w:rsidRPr="00FD2FE7">
        <w:tab/>
        <w:t>…………………………………………..</w:t>
      </w:r>
    </w:p>
    <w:p w:rsidR="00253183" w:rsidRPr="00FD2FE7" w:rsidRDefault="00253183" w:rsidP="00253183">
      <w:r w:rsidRPr="00FD2FE7">
        <w:tab/>
      </w:r>
      <w:r w:rsidRPr="00FD2FE7">
        <w:tab/>
      </w:r>
      <w:r w:rsidRPr="00FD2FE7">
        <w:tab/>
      </w:r>
      <w:r w:rsidRPr="00FD2FE7">
        <w:tab/>
      </w:r>
      <w:r w:rsidRPr="00FD2FE7">
        <w:tab/>
      </w:r>
      <w:r w:rsidRPr="00FD2FE7">
        <w:tab/>
        <w:t xml:space="preserve">       Podpis pracownika </w:t>
      </w:r>
    </w:p>
    <w:p w:rsidR="00253183" w:rsidRDefault="00253183" w:rsidP="00253183"/>
    <w:p w:rsidR="005A653E" w:rsidRDefault="005A653E"/>
    <w:sectPr w:rsidR="005A65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B61" w:rsidRDefault="00522B61" w:rsidP="00253183">
      <w:r>
        <w:separator/>
      </w:r>
    </w:p>
  </w:endnote>
  <w:endnote w:type="continuationSeparator" w:id="0">
    <w:p w:rsidR="00522B61" w:rsidRDefault="00522B61" w:rsidP="0025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902562"/>
      <w:docPartObj>
        <w:docPartGallery w:val="Page Numbers (Bottom of Page)"/>
        <w:docPartUnique/>
      </w:docPartObj>
    </w:sdtPr>
    <w:sdtContent>
      <w:p w:rsidR="000717F7" w:rsidRDefault="000717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F7A">
          <w:rPr>
            <w:noProof/>
          </w:rPr>
          <w:t>17</w:t>
        </w:r>
        <w:r>
          <w:fldChar w:fldCharType="end"/>
        </w:r>
      </w:p>
    </w:sdtContent>
  </w:sdt>
  <w:p w:rsidR="000717F7" w:rsidRDefault="0007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B61" w:rsidRDefault="00522B61" w:rsidP="00253183">
      <w:r>
        <w:separator/>
      </w:r>
    </w:p>
  </w:footnote>
  <w:footnote w:type="continuationSeparator" w:id="0">
    <w:p w:rsidR="00522B61" w:rsidRDefault="00522B61" w:rsidP="00253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 w:val="0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pStyle w:val="Nagwek1"/>
      <w:lvlText w:val=""/>
      <w:lvlJc w:val="left"/>
      <w:pPr>
        <w:tabs>
          <w:tab w:val="num" w:pos="1849"/>
        </w:tabs>
        <w:ind w:left="1849" w:hanging="1140"/>
      </w:pPr>
      <w:rPr>
        <w:rFonts w:ascii="Symbol" w:hAnsi="Symbol" w:cs="Times New Roman" w:hint="default"/>
        <w:color w:val="auto"/>
      </w:rPr>
    </w:lvl>
  </w:abstractNum>
  <w:abstractNum w:abstractNumId="3" w15:restartNumberingAfterBreak="0">
    <w:nsid w:val="00000006"/>
    <w:multiLevelType w:val="multilevel"/>
    <w:tmpl w:val="59F211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80"/>
        </w:tabs>
        <w:ind w:left="880" w:hanging="34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010E2B7A"/>
    <w:multiLevelType w:val="hybridMultilevel"/>
    <w:tmpl w:val="DED2C7EC"/>
    <w:lvl w:ilvl="0" w:tplc="244863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3D7C39"/>
    <w:multiLevelType w:val="hybridMultilevel"/>
    <w:tmpl w:val="AE2C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8175C2"/>
    <w:multiLevelType w:val="hybridMultilevel"/>
    <w:tmpl w:val="55B09118"/>
    <w:lvl w:ilvl="0" w:tplc="BBDEDB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4A668C"/>
    <w:multiLevelType w:val="hybridMultilevel"/>
    <w:tmpl w:val="AE2C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203C7E"/>
    <w:multiLevelType w:val="hybridMultilevel"/>
    <w:tmpl w:val="4B684B52"/>
    <w:lvl w:ilvl="0" w:tplc="D7D00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2E76275"/>
    <w:multiLevelType w:val="hybridMultilevel"/>
    <w:tmpl w:val="C26E8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F40899"/>
    <w:multiLevelType w:val="hybridMultilevel"/>
    <w:tmpl w:val="3648E09C"/>
    <w:lvl w:ilvl="0" w:tplc="E5161A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C853DF0"/>
    <w:multiLevelType w:val="hybridMultilevel"/>
    <w:tmpl w:val="78A24540"/>
    <w:lvl w:ilvl="0" w:tplc="3D569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330820"/>
    <w:multiLevelType w:val="hybridMultilevel"/>
    <w:tmpl w:val="75C44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F367A2"/>
    <w:multiLevelType w:val="hybridMultilevel"/>
    <w:tmpl w:val="FFE455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CF1236"/>
    <w:multiLevelType w:val="hybridMultilevel"/>
    <w:tmpl w:val="F718F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454DC"/>
    <w:multiLevelType w:val="hybridMultilevel"/>
    <w:tmpl w:val="A956D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967E7"/>
    <w:multiLevelType w:val="hybridMultilevel"/>
    <w:tmpl w:val="9E640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B28E8"/>
    <w:multiLevelType w:val="hybridMultilevel"/>
    <w:tmpl w:val="F3FEF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77F31"/>
    <w:multiLevelType w:val="hybridMultilevel"/>
    <w:tmpl w:val="9CB8D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A7E09"/>
    <w:multiLevelType w:val="hybridMultilevel"/>
    <w:tmpl w:val="D4348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354CD"/>
    <w:multiLevelType w:val="hybridMultilevel"/>
    <w:tmpl w:val="A9DCE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80C3F"/>
    <w:multiLevelType w:val="hybridMultilevel"/>
    <w:tmpl w:val="121C14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3333E"/>
    <w:multiLevelType w:val="hybridMultilevel"/>
    <w:tmpl w:val="21EE2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3696A"/>
    <w:multiLevelType w:val="hybridMultilevel"/>
    <w:tmpl w:val="240A1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F4A04"/>
    <w:multiLevelType w:val="hybridMultilevel"/>
    <w:tmpl w:val="F490CFFE"/>
    <w:lvl w:ilvl="0" w:tplc="A61C0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9107BA"/>
    <w:multiLevelType w:val="hybridMultilevel"/>
    <w:tmpl w:val="288A7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83E1F"/>
    <w:multiLevelType w:val="hybridMultilevel"/>
    <w:tmpl w:val="29180586"/>
    <w:lvl w:ilvl="0" w:tplc="C694A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</w:num>
  <w:num w:numId="16">
    <w:abstractNumId w:val="32"/>
  </w:num>
  <w:num w:numId="17">
    <w:abstractNumId w:val="10"/>
  </w:num>
  <w:num w:numId="18">
    <w:abstractNumId w:val="15"/>
  </w:num>
  <w:num w:numId="19">
    <w:abstractNumId w:val="23"/>
  </w:num>
  <w:num w:numId="20">
    <w:abstractNumId w:val="36"/>
  </w:num>
  <w:num w:numId="21">
    <w:abstractNumId w:val="26"/>
  </w:num>
  <w:num w:numId="22">
    <w:abstractNumId w:val="16"/>
  </w:num>
  <w:num w:numId="23">
    <w:abstractNumId w:val="17"/>
  </w:num>
  <w:num w:numId="24">
    <w:abstractNumId w:val="33"/>
  </w:num>
  <w:num w:numId="25">
    <w:abstractNumId w:val="30"/>
  </w:num>
  <w:num w:numId="26">
    <w:abstractNumId w:val="28"/>
  </w:num>
  <w:num w:numId="27">
    <w:abstractNumId w:val="25"/>
  </w:num>
  <w:num w:numId="28">
    <w:abstractNumId w:val="24"/>
  </w:num>
  <w:num w:numId="29">
    <w:abstractNumId w:val="29"/>
  </w:num>
  <w:num w:numId="30">
    <w:abstractNumId w:val="19"/>
  </w:num>
  <w:num w:numId="31">
    <w:abstractNumId w:val="35"/>
  </w:num>
  <w:num w:numId="32">
    <w:abstractNumId w:val="22"/>
  </w:num>
  <w:num w:numId="33">
    <w:abstractNumId w:val="21"/>
  </w:num>
  <w:num w:numId="34">
    <w:abstractNumId w:val="34"/>
  </w:num>
  <w:num w:numId="35">
    <w:abstractNumId w:val="37"/>
  </w:num>
  <w:num w:numId="36">
    <w:abstractNumId w:val="18"/>
  </w:num>
  <w:num w:numId="37">
    <w:abstractNumId w:val="27"/>
  </w:num>
  <w:num w:numId="38">
    <w:abstractNumId w:val="2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83"/>
    <w:rsid w:val="000304DF"/>
    <w:rsid w:val="000717F7"/>
    <w:rsid w:val="00096B45"/>
    <w:rsid w:val="00121714"/>
    <w:rsid w:val="00144575"/>
    <w:rsid w:val="00156657"/>
    <w:rsid w:val="0019060C"/>
    <w:rsid w:val="001D547E"/>
    <w:rsid w:val="00220BAC"/>
    <w:rsid w:val="00253183"/>
    <w:rsid w:val="002A4C62"/>
    <w:rsid w:val="002B663F"/>
    <w:rsid w:val="002E347C"/>
    <w:rsid w:val="0030625C"/>
    <w:rsid w:val="00343DDE"/>
    <w:rsid w:val="0034479B"/>
    <w:rsid w:val="0035465D"/>
    <w:rsid w:val="003871B8"/>
    <w:rsid w:val="0039240C"/>
    <w:rsid w:val="003A068D"/>
    <w:rsid w:val="003F624E"/>
    <w:rsid w:val="0041225C"/>
    <w:rsid w:val="00417ECC"/>
    <w:rsid w:val="0042039C"/>
    <w:rsid w:val="00424815"/>
    <w:rsid w:val="004424E3"/>
    <w:rsid w:val="00466ED6"/>
    <w:rsid w:val="00493E7B"/>
    <w:rsid w:val="004B38C5"/>
    <w:rsid w:val="0050063B"/>
    <w:rsid w:val="00522B61"/>
    <w:rsid w:val="00522C81"/>
    <w:rsid w:val="005314A3"/>
    <w:rsid w:val="005A653E"/>
    <w:rsid w:val="005F12CD"/>
    <w:rsid w:val="00654028"/>
    <w:rsid w:val="00667979"/>
    <w:rsid w:val="006C5ED1"/>
    <w:rsid w:val="006F0F7A"/>
    <w:rsid w:val="0071245F"/>
    <w:rsid w:val="007129E4"/>
    <w:rsid w:val="00721CB2"/>
    <w:rsid w:val="007249F0"/>
    <w:rsid w:val="00741B5D"/>
    <w:rsid w:val="007A4A4F"/>
    <w:rsid w:val="007B082E"/>
    <w:rsid w:val="007B77CB"/>
    <w:rsid w:val="007F45BC"/>
    <w:rsid w:val="007F7490"/>
    <w:rsid w:val="00805672"/>
    <w:rsid w:val="00820BE5"/>
    <w:rsid w:val="0082235C"/>
    <w:rsid w:val="00892131"/>
    <w:rsid w:val="008973A9"/>
    <w:rsid w:val="008D3CA4"/>
    <w:rsid w:val="008E59E2"/>
    <w:rsid w:val="00933390"/>
    <w:rsid w:val="00950284"/>
    <w:rsid w:val="00986E05"/>
    <w:rsid w:val="009F493F"/>
    <w:rsid w:val="009F601D"/>
    <w:rsid w:val="00A01724"/>
    <w:rsid w:val="00A2281F"/>
    <w:rsid w:val="00AA2C4B"/>
    <w:rsid w:val="00B64501"/>
    <w:rsid w:val="00BB5B81"/>
    <w:rsid w:val="00BF2C4D"/>
    <w:rsid w:val="00BF623F"/>
    <w:rsid w:val="00C14E45"/>
    <w:rsid w:val="00C226EB"/>
    <w:rsid w:val="00C33586"/>
    <w:rsid w:val="00C716D4"/>
    <w:rsid w:val="00C755F7"/>
    <w:rsid w:val="00C82428"/>
    <w:rsid w:val="00CC1886"/>
    <w:rsid w:val="00D16E2B"/>
    <w:rsid w:val="00D93DDF"/>
    <w:rsid w:val="00DB3830"/>
    <w:rsid w:val="00DD62E7"/>
    <w:rsid w:val="00DE3C3C"/>
    <w:rsid w:val="00E139FE"/>
    <w:rsid w:val="00E444F7"/>
    <w:rsid w:val="00E6089A"/>
    <w:rsid w:val="00EA469F"/>
    <w:rsid w:val="00ED7E9F"/>
    <w:rsid w:val="00F34C31"/>
    <w:rsid w:val="00F43C15"/>
    <w:rsid w:val="00F53DD1"/>
    <w:rsid w:val="00FB5353"/>
    <w:rsid w:val="00FC3825"/>
    <w:rsid w:val="00FC4D49"/>
    <w:rsid w:val="00FD2DE7"/>
    <w:rsid w:val="00FD4156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34E12-AC8E-450D-9558-8C74B282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1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53183"/>
    <w:pPr>
      <w:keepNext/>
      <w:numPr>
        <w:numId w:val="2"/>
      </w:numPr>
      <w:tabs>
        <w:tab w:val="left" w:pos="7650"/>
      </w:tabs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183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PRZ1-rdtytu">
    <w:name w:val="PRZ1 - Śródtytuł"/>
    <w:rsid w:val="00253183"/>
    <w:pPr>
      <w:keepNext/>
      <w:widowControl w:val="0"/>
      <w:suppressAutoHyphens/>
      <w:autoSpaceDE w:val="0"/>
      <w:spacing w:before="120" w:after="120" w:line="270" w:lineRule="atLeast"/>
      <w:jc w:val="center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2531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31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531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Znakiprzypiswdolnych">
    <w:name w:val="Znaki przypisów dolnych"/>
    <w:basedOn w:val="Domylnaczcionkaakapitu"/>
    <w:rsid w:val="00253183"/>
    <w:rPr>
      <w:vertAlign w:val="superscript"/>
    </w:rPr>
  </w:style>
  <w:style w:type="paragraph" w:customStyle="1" w:styleId="Standard">
    <w:name w:val="Standard"/>
    <w:rsid w:val="0025318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53183"/>
    <w:pPr>
      <w:ind w:left="720"/>
      <w:contextualSpacing/>
    </w:pPr>
  </w:style>
  <w:style w:type="paragraph" w:customStyle="1" w:styleId="Standardowy1">
    <w:name w:val="Standardowy1"/>
    <w:rsid w:val="002531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F53DD1"/>
  </w:style>
  <w:style w:type="paragraph" w:styleId="Tekstdymka">
    <w:name w:val="Balloon Text"/>
    <w:basedOn w:val="Normalny"/>
    <w:link w:val="TekstdymkaZnak"/>
    <w:uiPriority w:val="99"/>
    <w:semiHidden/>
    <w:unhideWhenUsed/>
    <w:rsid w:val="00354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65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C4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D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C4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D4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4980</Words>
  <Characters>29886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2022-01-28T11:09:00Z</cp:lastPrinted>
  <dcterms:created xsi:type="dcterms:W3CDTF">2021-06-10T13:04:00Z</dcterms:created>
  <dcterms:modified xsi:type="dcterms:W3CDTF">2022-01-28T11:20:00Z</dcterms:modified>
</cp:coreProperties>
</file>