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A2E1" w14:textId="4542C84C" w:rsidR="00EC5EB8" w:rsidRPr="00FB0C41" w:rsidRDefault="00C2101F" w:rsidP="00FB0C41">
      <w:pPr>
        <w:spacing w:after="0" w:line="240" w:lineRule="auto"/>
        <w:jc w:val="right"/>
        <w:rPr>
          <w:rFonts w:ascii="Monotype Corsiva" w:hAnsi="Monotype Corsiva"/>
          <w:noProof/>
        </w:rPr>
      </w:pPr>
      <w:r>
        <w:rPr>
          <w:rFonts w:ascii="Monotype Corsiva" w:hAnsi="Monotype Corsi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F410" wp14:editId="11871BFD">
                <wp:simplePos x="0" y="0"/>
                <wp:positionH relativeFrom="column">
                  <wp:posOffset>28575</wp:posOffset>
                </wp:positionH>
                <wp:positionV relativeFrom="paragraph">
                  <wp:posOffset>-352425</wp:posOffset>
                </wp:positionV>
                <wp:extent cx="9420225" cy="6496050"/>
                <wp:effectExtent l="19050" t="19050" r="28575" b="1905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225" cy="649605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5B5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" o:spid="_x0000_s1026" type="#_x0000_t176" style="position:absolute;margin-left:2.25pt;margin-top:-27.75pt;width:741.75pt;height:5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" filled="f" strokecolor="black [3213]" strokeweight="2.25pt"/>
            </w:pict>
          </mc:Fallback>
        </mc:AlternateContent>
      </w:r>
      <w:r w:rsidR="002B762A" w:rsidRPr="00FB0C41">
        <w:rPr>
          <w:rFonts w:ascii="Monotype Corsiva" w:hAnsi="Monotype Corsiva"/>
          <w:noProof/>
        </w:rPr>
        <w:t>,, A przecież nie cały umieram,</w:t>
      </w:r>
    </w:p>
    <w:p w14:paraId="4C830410" w14:textId="0078D932" w:rsidR="002B762A" w:rsidRPr="00FB0C41" w:rsidRDefault="00C2101F" w:rsidP="00C2101F">
      <w:pPr>
        <w:spacing w:after="0" w:line="240" w:lineRule="auto"/>
        <w:rPr>
          <w:rFonts w:ascii="Monotype Corsiva" w:hAnsi="Monotype Corsiv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E47FD" wp14:editId="6BDB489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419350" cy="1666875"/>
            <wp:effectExtent l="0" t="0" r="0" b="0"/>
            <wp:wrapThrough wrapText="bothSides">
              <wp:wrapPolygon edited="0">
                <wp:start x="0" y="987"/>
                <wp:lineTo x="0" y="20489"/>
                <wp:lineTo x="21430" y="20489"/>
                <wp:lineTo x="21430" y="987"/>
                <wp:lineTo x="0" y="987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noProof/>
        </w:rPr>
        <w:t xml:space="preserve">                                                                                                                                                      </w:t>
      </w:r>
      <w:r w:rsidR="00FB0C41">
        <w:rPr>
          <w:rFonts w:ascii="Monotype Corsiva" w:hAnsi="Monotype Corsiva"/>
          <w:noProof/>
        </w:rPr>
        <w:t>t</w:t>
      </w:r>
      <w:r w:rsidR="002B762A" w:rsidRPr="00FB0C41">
        <w:rPr>
          <w:rFonts w:ascii="Monotype Corsiva" w:hAnsi="Monotype Corsiva"/>
          <w:noProof/>
        </w:rPr>
        <w:t>o co we mnie niezniszczalne trwa!</w:t>
      </w:r>
    </w:p>
    <w:p w14:paraId="3B36ED74" w14:textId="52E6A0B0" w:rsidR="002B762A" w:rsidRPr="00FB0C41" w:rsidRDefault="002B762A" w:rsidP="00FB0C41">
      <w:pPr>
        <w:spacing w:after="0" w:line="240" w:lineRule="auto"/>
        <w:jc w:val="right"/>
        <w:rPr>
          <w:rFonts w:ascii="Monotype Corsiva" w:hAnsi="Monotype Corsiva"/>
          <w:noProof/>
        </w:rPr>
      </w:pPr>
      <w:r w:rsidRPr="00FB0C41">
        <w:rPr>
          <w:rFonts w:ascii="Monotype Corsiva" w:hAnsi="Monotype Corsiva"/>
          <w:noProof/>
        </w:rPr>
        <w:t xml:space="preserve">Teraz staję twarzą </w:t>
      </w:r>
      <w:r w:rsidR="00FB0C41" w:rsidRPr="00FB0C41">
        <w:rPr>
          <w:rFonts w:ascii="Monotype Corsiva" w:hAnsi="Monotype Corsiva"/>
          <w:noProof/>
        </w:rPr>
        <w:t>w twarz</w:t>
      </w:r>
    </w:p>
    <w:p w14:paraId="74AF6457" w14:textId="058CEE8F" w:rsidR="00FB0C41" w:rsidRDefault="00FB0C41" w:rsidP="00FB0C41">
      <w:pPr>
        <w:spacing w:after="0" w:line="240" w:lineRule="auto"/>
        <w:jc w:val="right"/>
        <w:rPr>
          <w:rFonts w:ascii="Monotype Corsiva" w:hAnsi="Monotype Corsiva"/>
          <w:noProof/>
        </w:rPr>
      </w:pPr>
      <w:r>
        <w:rPr>
          <w:rFonts w:ascii="Monotype Corsiva" w:hAnsi="Monotype Corsiva"/>
          <w:noProof/>
        </w:rPr>
        <w:t>z</w:t>
      </w:r>
      <w:r w:rsidRPr="00FB0C41">
        <w:rPr>
          <w:rFonts w:ascii="Monotype Corsiva" w:hAnsi="Monotype Corsiva"/>
          <w:noProof/>
        </w:rPr>
        <w:t xml:space="preserve"> tym, który jest…”</w:t>
      </w:r>
    </w:p>
    <w:p w14:paraId="0AA89C26" w14:textId="77777777" w:rsidR="00FB0C41" w:rsidRPr="00FB0C41" w:rsidRDefault="00FB0C41" w:rsidP="00FB0C41">
      <w:pPr>
        <w:spacing w:after="0" w:line="240" w:lineRule="auto"/>
        <w:jc w:val="right"/>
        <w:rPr>
          <w:rFonts w:ascii="Monotype Corsiva" w:hAnsi="Monotype Corsiva"/>
          <w:noProof/>
        </w:rPr>
      </w:pPr>
    </w:p>
    <w:p w14:paraId="5BA1F3D6" w14:textId="598DF2E8" w:rsidR="00FB0C41" w:rsidRPr="00FB0C41" w:rsidRDefault="00FB0C41" w:rsidP="00FB0C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B0C41">
        <w:rPr>
          <w:rFonts w:ascii="Times New Roman" w:hAnsi="Times New Roman" w:cs="Times New Roman"/>
          <w:noProof/>
          <w:sz w:val="16"/>
          <w:szCs w:val="16"/>
        </w:rPr>
        <w:t>Jan Paweł II, ,,Tryptyk Rzymski”</w:t>
      </w:r>
    </w:p>
    <w:p w14:paraId="7C69461C" w14:textId="6DB39DD3" w:rsidR="00F45F3B" w:rsidRPr="00FB0C41" w:rsidRDefault="00F45F3B">
      <w:pPr>
        <w:rPr>
          <w:rFonts w:ascii="Times New Roman" w:hAnsi="Times New Roman" w:cs="Times New Roman"/>
          <w:sz w:val="16"/>
          <w:szCs w:val="16"/>
        </w:rPr>
      </w:pPr>
    </w:p>
    <w:p w14:paraId="334D5425" w14:textId="77777777" w:rsidR="00C2101F" w:rsidRDefault="00C2101F" w:rsidP="00FB0C41">
      <w:pPr>
        <w:jc w:val="center"/>
        <w:rPr>
          <w:rFonts w:ascii="Monotype Corsiva" w:hAnsi="Monotype Corsiva"/>
          <w:sz w:val="28"/>
          <w:szCs w:val="28"/>
        </w:rPr>
      </w:pPr>
    </w:p>
    <w:p w14:paraId="1EBA9905" w14:textId="074970CF" w:rsidR="00F45F3B" w:rsidRPr="00FB0C41" w:rsidRDefault="00C2101F" w:rsidP="00C2101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</w:t>
      </w:r>
      <w:r w:rsidR="005F5BDC">
        <w:rPr>
          <w:rFonts w:ascii="Monotype Corsiva" w:hAnsi="Monotype Corsiva"/>
          <w:sz w:val="28"/>
          <w:szCs w:val="28"/>
        </w:rPr>
        <w:t xml:space="preserve"> </w:t>
      </w:r>
      <w:r w:rsidR="00FB0C41" w:rsidRPr="00FB0C41">
        <w:rPr>
          <w:rFonts w:ascii="Monotype Corsiva" w:hAnsi="Monotype Corsiva"/>
          <w:sz w:val="28"/>
          <w:szCs w:val="28"/>
        </w:rPr>
        <w:t>Z głębokim smutkiem i żalem żegnamy</w:t>
      </w:r>
    </w:p>
    <w:p w14:paraId="6A1E8CCF" w14:textId="707C9E51" w:rsidR="00FB0C41" w:rsidRPr="00FB0C41" w:rsidRDefault="00FB0C41" w:rsidP="00C2101F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FB0C41">
        <w:rPr>
          <w:rFonts w:ascii="Monotype Corsiva" w:hAnsi="Monotype Corsiva"/>
          <w:b/>
          <w:bCs/>
          <w:sz w:val="32"/>
          <w:szCs w:val="32"/>
        </w:rPr>
        <w:t>śp. Bogusława Kielara</w:t>
      </w:r>
    </w:p>
    <w:p w14:paraId="39866C7D" w14:textId="48CEBC5B" w:rsidR="00FB0C41" w:rsidRPr="00FB0C41" w:rsidRDefault="00FB0C41" w:rsidP="00C2101F">
      <w:pPr>
        <w:jc w:val="center"/>
        <w:rPr>
          <w:rFonts w:ascii="Monotype Corsiva" w:hAnsi="Monotype Corsiva"/>
          <w:sz w:val="28"/>
          <w:szCs w:val="28"/>
        </w:rPr>
      </w:pPr>
      <w:r w:rsidRPr="00FB0C41">
        <w:rPr>
          <w:rFonts w:ascii="Monotype Corsiva" w:hAnsi="Monotype Corsiva"/>
          <w:sz w:val="28"/>
          <w:szCs w:val="28"/>
        </w:rPr>
        <w:t>Długoletniego uczestnika Środowiskowego Domu Samopomocy w Brzozowie</w:t>
      </w:r>
    </w:p>
    <w:p w14:paraId="22FF70F9" w14:textId="77777777" w:rsidR="005F5BDC" w:rsidRDefault="005F5BDC" w:rsidP="00C2101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Kochał życie, był człowiekiem wielkiego serca i wielu zasług, zawsze mogliśmy na Niego liczyć. </w:t>
      </w:r>
    </w:p>
    <w:p w14:paraId="3E1CDC9B" w14:textId="3A066939" w:rsidR="00FB0C41" w:rsidRPr="00FB0C41" w:rsidRDefault="005F5BDC" w:rsidP="00C2101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Żegnając – dziękujemy za Twoją obecność  wśród nas, za wszelkie dobro i przyjaźń.</w:t>
      </w:r>
    </w:p>
    <w:p w14:paraId="1E6EA7A5" w14:textId="6A42EE0A" w:rsidR="00FB0C41" w:rsidRPr="00FB0C41" w:rsidRDefault="00FB0C41" w:rsidP="00C2101F">
      <w:pPr>
        <w:jc w:val="center"/>
        <w:rPr>
          <w:rFonts w:ascii="Monotype Corsiva" w:hAnsi="Monotype Corsiva"/>
          <w:sz w:val="28"/>
          <w:szCs w:val="28"/>
        </w:rPr>
      </w:pPr>
      <w:r w:rsidRPr="00FB0C41">
        <w:rPr>
          <w:rFonts w:ascii="Monotype Corsiva" w:hAnsi="Monotype Corsiva"/>
          <w:sz w:val="28"/>
          <w:szCs w:val="28"/>
        </w:rPr>
        <w:t>Pogrążonej w smutku Rodzinie i Bliskim</w:t>
      </w:r>
    </w:p>
    <w:p w14:paraId="24B2F77C" w14:textId="41B185CC" w:rsidR="00FB0C41" w:rsidRPr="00FB0C41" w:rsidRDefault="005F5BDC" w:rsidP="00C2101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</w:t>
      </w:r>
      <w:r w:rsidR="00FB0C41" w:rsidRPr="00FB0C41">
        <w:rPr>
          <w:rFonts w:ascii="Monotype Corsiva" w:hAnsi="Monotype Corsiva"/>
          <w:sz w:val="28"/>
          <w:szCs w:val="28"/>
        </w:rPr>
        <w:t>kładamy wyrazy głębokiego współczucia i z serca płynące słowa otuchy.</w:t>
      </w:r>
    </w:p>
    <w:p w14:paraId="3EDA1C70" w14:textId="5081BB6B" w:rsidR="00F45F3B" w:rsidRPr="00FB0C41" w:rsidRDefault="00F45F3B" w:rsidP="00FB0C41">
      <w:pPr>
        <w:jc w:val="center"/>
        <w:rPr>
          <w:sz w:val="28"/>
          <w:szCs w:val="28"/>
        </w:rPr>
      </w:pPr>
    </w:p>
    <w:p w14:paraId="7D410057" w14:textId="718603BC" w:rsidR="00F45F3B" w:rsidRDefault="00F45F3B" w:rsidP="00F45F3B">
      <w:pPr>
        <w:jc w:val="center"/>
      </w:pPr>
      <w:r>
        <w:rPr>
          <w:noProof/>
        </w:rPr>
        <w:drawing>
          <wp:inline distT="0" distB="0" distL="0" distR="0" wp14:anchorId="11D66ADA" wp14:editId="30FF4370">
            <wp:extent cx="2657475" cy="1314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35F0" w14:textId="19B27464" w:rsidR="00C2101F" w:rsidRPr="00C2101F" w:rsidRDefault="00C2101F" w:rsidP="00F45F3B">
      <w:pPr>
        <w:jc w:val="center"/>
        <w:rPr>
          <w:rFonts w:ascii="Times New Roman" w:hAnsi="Times New Roman" w:cs="Times New Roman"/>
          <w:i/>
          <w:iCs/>
        </w:rPr>
      </w:pPr>
      <w:r w:rsidRPr="00C2101F">
        <w:rPr>
          <w:rFonts w:ascii="Times New Roman" w:hAnsi="Times New Roman" w:cs="Times New Roman"/>
          <w:i/>
          <w:iCs/>
        </w:rPr>
        <w:t>Pracownicy i Uczestnicy Środowiskowego Domu Samopomocy im. Jana Pawła II w Brzozowie</w:t>
      </w:r>
    </w:p>
    <w:sectPr w:rsidR="00C2101F" w:rsidRPr="00C2101F" w:rsidSect="00EC5E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B8"/>
    <w:rsid w:val="002B762A"/>
    <w:rsid w:val="005F5BDC"/>
    <w:rsid w:val="00C2101F"/>
    <w:rsid w:val="00EC5EB8"/>
    <w:rsid w:val="00F45F3B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00A3"/>
  <w15:chartTrackingRefBased/>
  <w15:docId w15:val="{FE86E05F-2DC0-42AE-B4D7-596DCAA7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Wiszyńska</dc:creator>
  <cp:keywords/>
  <dc:description/>
  <cp:lastModifiedBy>Mariola Wiszyńska</cp:lastModifiedBy>
  <cp:revision>2</cp:revision>
  <dcterms:created xsi:type="dcterms:W3CDTF">2021-04-01T06:33:00Z</dcterms:created>
  <dcterms:modified xsi:type="dcterms:W3CDTF">2021-04-01T07:34:00Z</dcterms:modified>
</cp:coreProperties>
</file>